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BB50" w14:textId="77777777" w:rsidR="00DA4F16" w:rsidRPr="00D14521" w:rsidRDefault="00864EB9">
      <w:pPr>
        <w:jc w:val="center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b/>
          <w:lang w:val="de-DE"/>
        </w:rPr>
        <w:t>Leitfaden für Abschlussarbeiten</w:t>
      </w:r>
      <w:r w:rsidRPr="00D14521">
        <w:rPr>
          <w:rFonts w:ascii="Calibri Light" w:hAnsi="Calibri Light" w:cs="Calibri Light"/>
          <w:b/>
          <w:lang w:val="de-DE"/>
        </w:rPr>
        <w:br/>
        <w:t>Arbeitsgruppe „Digital Public“, Fachbereich 3 (Mathematik &amp; Informatik), Universität Bremen</w:t>
      </w:r>
    </w:p>
    <w:p w14:paraId="6C29B3EB" w14:textId="77777777" w:rsidR="00DA4F16" w:rsidRPr="00D14521" w:rsidRDefault="00DA4F16">
      <w:pPr>
        <w:rPr>
          <w:rFonts w:ascii="Calibri Light" w:hAnsi="Calibri Light" w:cs="Calibri Light"/>
          <w:lang w:val="de-DE"/>
        </w:rPr>
      </w:pPr>
    </w:p>
    <w:p w14:paraId="56866B17" w14:textId="77777777" w:rsidR="00D14521" w:rsidRPr="00D14521" w:rsidRDefault="00864EB9">
      <w:pPr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b/>
          <w:lang w:val="de-DE"/>
        </w:rPr>
        <w:t xml:space="preserve">Kurzfassung: </w:t>
      </w:r>
      <w:r w:rsidRPr="00D14521">
        <w:rPr>
          <w:rFonts w:ascii="Calibri Light" w:hAnsi="Calibri Light" w:cs="Calibri Light"/>
          <w:lang w:val="de-DE"/>
        </w:rPr>
        <w:t xml:space="preserve">Wir betreuen Bachelor- und Masterarbeiten an der Schnittstelle von Informatik/IS und Öffentlichem Sektor. </w:t>
      </w:r>
    </w:p>
    <w:p w14:paraId="16E81FA1" w14:textId="5D09A832" w:rsidR="00DA4F16" w:rsidRPr="00D14521" w:rsidRDefault="00864EB9">
      <w:pPr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b/>
          <w:lang w:val="de-DE"/>
        </w:rPr>
        <w:t xml:space="preserve">Empfohlener Umfang der schriftlichen Arbeit: ca. 40 Seiten </w:t>
      </w:r>
      <w:r w:rsidRPr="00D14521">
        <w:rPr>
          <w:rFonts w:ascii="Calibri Light" w:hAnsi="Calibri Light" w:cs="Calibri Light"/>
          <w:lang w:val="de-DE"/>
        </w:rPr>
        <w:t>(ohne Verzeichnisse/Anhang) für Bachelor; Masterarbeiten sind in der Regel umfangreicher (nach Absprache).</w:t>
      </w:r>
    </w:p>
    <w:p w14:paraId="6212347C" w14:textId="77777777" w:rsidR="00DA4F16" w:rsidRPr="00D14521" w:rsidRDefault="00DA4F16" w:rsidP="00D14521">
      <w:pPr>
        <w:spacing w:before="100" w:beforeAutospacing="1" w:after="100" w:afterAutospacing="1" w:line="240" w:lineRule="auto"/>
        <w:outlineLvl w:val="1"/>
        <w:rPr>
          <w:rFonts w:ascii="Calibri Light" w:hAnsi="Calibri Light" w:cs="Calibri Light"/>
          <w:b/>
          <w:bCs/>
          <w:lang w:val="de-DE"/>
        </w:rPr>
      </w:pPr>
    </w:p>
    <w:p w14:paraId="6F746072" w14:textId="77777777" w:rsidR="00DA4F16" w:rsidRPr="00D14521" w:rsidRDefault="00864EB9" w:rsidP="00D14521">
      <w:pPr>
        <w:spacing w:before="100" w:beforeAutospacing="1" w:after="100" w:afterAutospacing="1" w:line="240" w:lineRule="auto"/>
        <w:outlineLvl w:val="1"/>
        <w:rPr>
          <w:rFonts w:ascii="Calibri Light" w:hAnsi="Calibri Light" w:cs="Calibri Light"/>
          <w:b/>
          <w:bCs/>
          <w:lang w:val="de-DE"/>
        </w:rPr>
      </w:pPr>
      <w:r w:rsidRPr="00D14521">
        <w:rPr>
          <w:rFonts w:ascii="Calibri Light" w:hAnsi="Calibri Light" w:cs="Calibri Light"/>
          <w:b/>
          <w:bCs/>
          <w:lang w:val="de-DE"/>
        </w:rPr>
        <w:t>1) Was wir anbieten (Betreuung &amp; Formate)</w:t>
      </w:r>
    </w:p>
    <w:p w14:paraId="5EA4E8BA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Abschlussarten: Bachelorarbeit (B.Sc.), Masterarbeit (M.Sc.)</w:t>
      </w:r>
    </w:p>
    <w:p w14:paraId="77811663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Arbeitstypen: Empirisch (qualitativ/quantitativ/</w:t>
      </w:r>
      <w:proofErr w:type="spellStart"/>
      <w:r w:rsidRPr="00D14521">
        <w:rPr>
          <w:rFonts w:ascii="Calibri Light" w:hAnsi="Calibri Light" w:cs="Calibri Light"/>
          <w:lang w:val="de-DE"/>
        </w:rPr>
        <w:t>mixed</w:t>
      </w:r>
      <w:proofErr w:type="spellEnd"/>
      <w:r w:rsidRPr="00D14521">
        <w:rPr>
          <w:rFonts w:ascii="Calibri Light" w:hAnsi="Calibri Light" w:cs="Calibri Light"/>
          <w:lang w:val="de-DE"/>
        </w:rPr>
        <w:t xml:space="preserve"> </w:t>
      </w:r>
      <w:proofErr w:type="spellStart"/>
      <w:r w:rsidRPr="00D14521">
        <w:rPr>
          <w:rFonts w:ascii="Calibri Light" w:hAnsi="Calibri Light" w:cs="Calibri Light"/>
          <w:lang w:val="de-DE"/>
        </w:rPr>
        <w:t>methods</w:t>
      </w:r>
      <w:proofErr w:type="spellEnd"/>
      <w:r w:rsidRPr="00D14521">
        <w:rPr>
          <w:rFonts w:ascii="Calibri Light" w:hAnsi="Calibri Light" w:cs="Calibri Light"/>
          <w:lang w:val="de-DE"/>
        </w:rPr>
        <w:t>), Design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>Science/</w:t>
      </w:r>
      <w:proofErr w:type="spellStart"/>
      <w:r w:rsidRPr="00D14521">
        <w:rPr>
          <w:rFonts w:ascii="Calibri Light" w:hAnsi="Calibri Light" w:cs="Calibri Light"/>
          <w:lang w:val="de-DE"/>
        </w:rPr>
        <w:t>Prototyping</w:t>
      </w:r>
      <w:proofErr w:type="spellEnd"/>
      <w:r w:rsidRPr="00D14521">
        <w:rPr>
          <w:rFonts w:ascii="Calibri Light" w:hAnsi="Calibri Light" w:cs="Calibri Light"/>
          <w:lang w:val="de-DE"/>
        </w:rPr>
        <w:t>, Evaluations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 xml:space="preserve"> und Fallstudien, Systematische Literaturarbeiten</w:t>
      </w:r>
    </w:p>
    <w:p w14:paraId="2E44C69B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 xml:space="preserve">Kontexte: Öffentliche Verwaltung, </w:t>
      </w:r>
      <w:proofErr w:type="spellStart"/>
      <w:r w:rsidRPr="00D14521">
        <w:rPr>
          <w:rFonts w:ascii="Calibri Light" w:hAnsi="Calibri Light" w:cs="Calibri Light"/>
          <w:lang w:val="de-DE"/>
        </w:rPr>
        <w:t>GovTech</w:t>
      </w:r>
      <w:proofErr w:type="spellEnd"/>
      <w:r w:rsidRPr="00D14521">
        <w:rPr>
          <w:rFonts w:ascii="Calibri Light" w:hAnsi="Calibri Light" w:cs="Calibri Light"/>
          <w:lang w:val="de-DE"/>
        </w:rPr>
        <w:t>, E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>Procurement/Plattformen, Registermodernisierung, Digitale Dienste &amp; Transformation, XR/MR in Behörden, KI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>gestützte Prozesse, Urban Games &amp; Gamification</w:t>
      </w:r>
    </w:p>
    <w:p w14:paraId="1F83FEB4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Kooperationen: Möglich mit öffentlichen Einrichtungen/Unternehmen (nach Verfügbarkeit)</w:t>
      </w:r>
    </w:p>
    <w:p w14:paraId="25CF036D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Sprache: Deutsch oder Englisch (nach Abstimmung)</w:t>
      </w:r>
    </w:p>
    <w:p w14:paraId="11C343BE" w14:textId="77777777" w:rsidR="00DA4F16" w:rsidRPr="00D14521" w:rsidRDefault="00864EB9" w:rsidP="00D14521">
      <w:pPr>
        <w:spacing w:before="100" w:beforeAutospacing="1" w:after="100" w:afterAutospacing="1" w:line="240" w:lineRule="auto"/>
        <w:outlineLvl w:val="1"/>
        <w:rPr>
          <w:rFonts w:ascii="Calibri Light" w:hAnsi="Calibri Light" w:cs="Calibri Light"/>
          <w:b/>
          <w:bCs/>
          <w:lang w:val="de-DE"/>
        </w:rPr>
      </w:pPr>
      <w:r w:rsidRPr="00D14521">
        <w:rPr>
          <w:rFonts w:ascii="Calibri Light" w:hAnsi="Calibri Light" w:cs="Calibri Light"/>
          <w:b/>
          <w:bCs/>
          <w:lang w:val="de-DE"/>
        </w:rPr>
        <w:t>2) Themen finden</w:t>
      </w:r>
    </w:p>
    <w:p w14:paraId="0B0A8D05" w14:textId="77777777" w:rsidR="00DA4F16" w:rsidRPr="00D14521" w:rsidRDefault="00864EB9">
      <w:pPr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Aktuelle Schwerpunkte und Anknüpfungspunkte für Themen:</w:t>
      </w:r>
    </w:p>
    <w:p w14:paraId="2ED0A6C0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Entwicklung &amp; Anwendung Künstlicher Intelligenz (KI) im öffentlichen Sektor</w:t>
      </w:r>
    </w:p>
    <w:p w14:paraId="1599D47E" w14:textId="77777777" w:rsidR="00DA4F16" w:rsidRPr="00D14521" w:rsidRDefault="00864EB9">
      <w:pPr>
        <w:pStyle w:val="ListBullet"/>
        <w:rPr>
          <w:rFonts w:ascii="Calibri Light" w:hAnsi="Calibri Light" w:cs="Calibri Light"/>
        </w:rPr>
      </w:pPr>
      <w:r w:rsidRPr="00D14521">
        <w:rPr>
          <w:rFonts w:ascii="Calibri Light" w:hAnsi="Calibri Light" w:cs="Calibri Light"/>
        </w:rPr>
        <w:t>Mixed Reality (Augmented/Virtual Reality) &amp; Erholung/Training</w:t>
      </w:r>
    </w:p>
    <w:p w14:paraId="497996DA" w14:textId="77777777" w:rsidR="00DA4F16" w:rsidRPr="00D14521" w:rsidRDefault="00864EB9">
      <w:pPr>
        <w:pStyle w:val="ListBullet"/>
        <w:rPr>
          <w:rFonts w:ascii="Calibri Light" w:hAnsi="Calibri Light" w:cs="Calibri Light"/>
        </w:rPr>
      </w:pPr>
      <w:r w:rsidRPr="00D14521">
        <w:rPr>
          <w:rFonts w:ascii="Calibri Light" w:hAnsi="Calibri Light" w:cs="Calibri Light"/>
        </w:rPr>
        <w:t>Urban Games &amp; Gamification</w:t>
      </w:r>
    </w:p>
    <w:p w14:paraId="589D020F" w14:textId="77777777" w:rsidR="00DA4F16" w:rsidRPr="00D14521" w:rsidRDefault="00864EB9">
      <w:pPr>
        <w:pStyle w:val="ListBullet"/>
        <w:rPr>
          <w:rFonts w:ascii="Calibri Light" w:hAnsi="Calibri Light" w:cs="Calibri Light"/>
        </w:rPr>
      </w:pPr>
      <w:r w:rsidRPr="00D14521">
        <w:rPr>
          <w:rFonts w:ascii="Calibri Light" w:hAnsi="Calibri Light" w:cs="Calibri Light"/>
        </w:rPr>
        <w:t>Technologie</w:t>
      </w:r>
      <w:r w:rsidRPr="00D14521">
        <w:rPr>
          <w:rFonts w:ascii="Cambria Math" w:hAnsi="Cambria Math" w:cs="Cambria Math"/>
        </w:rPr>
        <w:t>‑</w:t>
      </w:r>
      <w:r w:rsidRPr="00D14521">
        <w:rPr>
          <w:rFonts w:ascii="Calibri Light" w:hAnsi="Calibri Light" w:cs="Calibri Light"/>
        </w:rPr>
        <w:t>Design &amp; -Akzeptanz (inkl. Human</w:t>
      </w:r>
      <w:r w:rsidRPr="00D14521">
        <w:rPr>
          <w:rFonts w:ascii="Cambria Math" w:hAnsi="Cambria Math" w:cs="Cambria Math"/>
        </w:rPr>
        <w:t>‑</w:t>
      </w:r>
      <w:r w:rsidRPr="00D14521">
        <w:rPr>
          <w:rFonts w:ascii="Calibri Light" w:hAnsi="Calibri Light" w:cs="Calibri Light"/>
        </w:rPr>
        <w:t>AI Collaboration)</w:t>
      </w:r>
    </w:p>
    <w:p w14:paraId="1A64E3A0" w14:textId="77777777" w:rsidR="00DA4F16" w:rsidRPr="00D14521" w:rsidRDefault="00864EB9">
      <w:pPr>
        <w:rPr>
          <w:rFonts w:ascii="Calibri Light" w:hAnsi="Calibri Light" w:cs="Calibri Light"/>
        </w:rPr>
      </w:pPr>
      <w:r w:rsidRPr="00D14521">
        <w:rPr>
          <w:rFonts w:ascii="Calibri Light" w:hAnsi="Calibri Light" w:cs="Calibri Light"/>
        </w:rPr>
        <w:t>So gehst du vor:</w:t>
      </w:r>
    </w:p>
    <w:p w14:paraId="2B7D335D" w14:textId="77777777" w:rsidR="00DA4F16" w:rsidRPr="00D14521" w:rsidRDefault="00864EB9">
      <w:pPr>
        <w:pStyle w:val="ListNumber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Themenideen auf der AG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>Seite prüfen; ggf. bevorzugten Schwerpunkt notieren.</w:t>
      </w:r>
    </w:p>
    <w:p w14:paraId="7D284023" w14:textId="77777777" w:rsidR="00DA4F16" w:rsidRPr="00D14521" w:rsidRDefault="00864EB9">
      <w:pPr>
        <w:pStyle w:val="ListNumber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Kurze E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>Mail (max. 1 Seite) an die Betreuenden mit: Studiengang &amp; PO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>Jahr, Notenauszug, Interessen/Skills, 1–2 groben Themenideen, gewünschter Zeitraum.</w:t>
      </w:r>
    </w:p>
    <w:p w14:paraId="0C317841" w14:textId="339EC0C4" w:rsidR="00DA4F16" w:rsidRDefault="00864EB9">
      <w:pPr>
        <w:pStyle w:val="ListNumber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Vorgespräch → Feinschliff Thema → Exposé (siehe Abschnitt 5) → Anmeldung (siehe Abschnitt 3).</w:t>
      </w:r>
    </w:p>
    <w:p w14:paraId="6C55F9DD" w14:textId="395F8B3F" w:rsidR="00D14521" w:rsidRDefault="00D14521" w:rsidP="00D14521">
      <w:pPr>
        <w:pStyle w:val="ListNumber"/>
        <w:numPr>
          <w:ilvl w:val="0"/>
          <w:numId w:val="0"/>
        </w:numPr>
        <w:ind w:left="360"/>
        <w:rPr>
          <w:rFonts w:ascii="Calibri Light" w:hAnsi="Calibri Light" w:cs="Calibri Light"/>
          <w:lang w:val="de-DE"/>
        </w:rPr>
      </w:pPr>
    </w:p>
    <w:p w14:paraId="216DC263" w14:textId="0AC702EB" w:rsidR="00D14521" w:rsidRDefault="00D14521" w:rsidP="00D14521">
      <w:pPr>
        <w:pStyle w:val="ListNumber"/>
        <w:numPr>
          <w:ilvl w:val="0"/>
          <w:numId w:val="0"/>
        </w:numPr>
        <w:ind w:left="360"/>
        <w:rPr>
          <w:rFonts w:ascii="Calibri Light" w:hAnsi="Calibri Light" w:cs="Calibri Light"/>
          <w:lang w:val="de-DE"/>
        </w:rPr>
      </w:pPr>
    </w:p>
    <w:p w14:paraId="0FC7B8A2" w14:textId="77777777" w:rsidR="00D14521" w:rsidRPr="00D14521" w:rsidRDefault="00D14521" w:rsidP="00D14521">
      <w:pPr>
        <w:pStyle w:val="ListNumber"/>
        <w:numPr>
          <w:ilvl w:val="0"/>
          <w:numId w:val="0"/>
        </w:numPr>
        <w:ind w:left="360"/>
        <w:rPr>
          <w:rFonts w:ascii="Calibri Light" w:hAnsi="Calibri Light" w:cs="Calibri Light"/>
          <w:lang w:val="de-DE"/>
        </w:rPr>
      </w:pPr>
    </w:p>
    <w:p w14:paraId="60DEFA8D" w14:textId="77777777" w:rsidR="00DA4F16" w:rsidRPr="00D14521" w:rsidRDefault="00864EB9" w:rsidP="00D14521">
      <w:pPr>
        <w:spacing w:before="100" w:beforeAutospacing="1" w:after="100" w:afterAutospacing="1" w:line="240" w:lineRule="auto"/>
        <w:outlineLvl w:val="1"/>
        <w:rPr>
          <w:rFonts w:ascii="Calibri Light" w:hAnsi="Calibri Light" w:cs="Calibri Light"/>
          <w:b/>
          <w:bCs/>
          <w:lang w:val="de-DE"/>
        </w:rPr>
      </w:pPr>
      <w:r w:rsidRPr="00D14521">
        <w:rPr>
          <w:rFonts w:ascii="Calibri Light" w:hAnsi="Calibri Light" w:cs="Calibri Light"/>
          <w:b/>
          <w:bCs/>
          <w:lang w:val="de-DE"/>
        </w:rPr>
        <w:lastRenderedPageBreak/>
        <w:t>3) Formale Richtlinien (Studien-/Prüfungsordnung, Anmeldung &amp; Fristen)</w:t>
      </w:r>
    </w:p>
    <w:p w14:paraId="653EE21D" w14:textId="17021A0B" w:rsidR="00DA4F16" w:rsidRPr="00D14521" w:rsidRDefault="00864EB9">
      <w:pPr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 xml:space="preserve">Bitte beachte </w:t>
      </w:r>
      <w:r w:rsidR="00D14521" w:rsidRPr="00D14521">
        <w:rPr>
          <w:rFonts w:ascii="Calibri Light" w:hAnsi="Calibri Light" w:cs="Calibri Light"/>
          <w:lang w:val="de-DE"/>
        </w:rPr>
        <w:t xml:space="preserve">den </w:t>
      </w:r>
      <w:r w:rsidRPr="00D14521">
        <w:rPr>
          <w:rFonts w:ascii="Calibri Light" w:hAnsi="Calibri Light" w:cs="Calibri Light"/>
          <w:lang w:val="de-DE"/>
        </w:rPr>
        <w:t>Allgemeinen Teil und</w:t>
      </w:r>
      <w:r w:rsidR="00D14521" w:rsidRPr="00D14521">
        <w:rPr>
          <w:rFonts w:ascii="Calibri Light" w:hAnsi="Calibri Light" w:cs="Calibri Light"/>
          <w:lang w:val="de-DE"/>
        </w:rPr>
        <w:t xml:space="preserve"> die</w:t>
      </w:r>
      <w:r w:rsidRPr="00D14521">
        <w:rPr>
          <w:rFonts w:ascii="Calibri Light" w:hAnsi="Calibri Light" w:cs="Calibri Light"/>
          <w:lang w:val="de-DE"/>
        </w:rPr>
        <w:t xml:space="preserve"> Fachspezifische Prüfungsordnung (FSPO) deines Studiengangs im FB3. Darin sind Voraussetzungen, Bearbeitungszeiten, Anmeldung und Bewertung geregelt.</w:t>
      </w:r>
    </w:p>
    <w:p w14:paraId="38756C25" w14:textId="77777777" w:rsidR="00DA4F16" w:rsidRPr="00D14521" w:rsidRDefault="00864EB9">
      <w:pPr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Voraussetzungen (Auszug, Informatik/FB3):</w:t>
      </w:r>
    </w:p>
    <w:p w14:paraId="0BC299B7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Bachelorarbeit: mind. 120 CP (weitere Pflichtmodule siehe FSPO)</w:t>
      </w:r>
    </w:p>
    <w:p w14:paraId="438FC5E4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Masterarbeit: mind. 60 CP (weitere Details siehe FSPO)</w:t>
      </w:r>
    </w:p>
    <w:p w14:paraId="7DA78F72" w14:textId="77777777" w:rsidR="00DA4F16" w:rsidRPr="00D14521" w:rsidRDefault="00864EB9">
      <w:pPr>
        <w:rPr>
          <w:rFonts w:ascii="Calibri Light" w:hAnsi="Calibri Light" w:cs="Calibri Light"/>
        </w:rPr>
      </w:pPr>
      <w:proofErr w:type="spellStart"/>
      <w:r w:rsidRPr="00D14521">
        <w:rPr>
          <w:rFonts w:ascii="Calibri Light" w:hAnsi="Calibri Light" w:cs="Calibri Light"/>
        </w:rPr>
        <w:t>Anmeldung</w:t>
      </w:r>
      <w:proofErr w:type="spellEnd"/>
      <w:r w:rsidRPr="00D14521">
        <w:rPr>
          <w:rFonts w:ascii="Calibri Light" w:hAnsi="Calibri Light" w:cs="Calibri Light"/>
        </w:rPr>
        <w:t>:</w:t>
      </w:r>
    </w:p>
    <w:p w14:paraId="2036FD87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Anmeldung vor Beginn der Bearbeitungszeit beim FB3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 xml:space="preserve">Prüfungsamt </w:t>
      </w:r>
      <w:proofErr w:type="gramStart"/>
      <w:r w:rsidRPr="00D14521">
        <w:rPr>
          <w:rFonts w:ascii="Calibri Light" w:hAnsi="Calibri Light" w:cs="Calibri Light"/>
          <w:lang w:val="de-DE"/>
        </w:rPr>
        <w:t>mittels Formular</w:t>
      </w:r>
      <w:proofErr w:type="gramEnd"/>
      <w:r w:rsidRPr="00D14521">
        <w:rPr>
          <w:rFonts w:ascii="Calibri Light" w:hAnsi="Calibri Light" w:cs="Calibri Light"/>
          <w:lang w:val="de-DE"/>
        </w:rPr>
        <w:t xml:space="preserve"> "Zulassung zur Abschlussarbeit" (mit Thema &amp; Erst-/Zweitgutachten; Abstimmung im Vorgespräch).</w:t>
      </w:r>
    </w:p>
    <w:p w14:paraId="78A8FA48" w14:textId="77777777" w:rsidR="00DA4F16" w:rsidRPr="00D14521" w:rsidRDefault="00864EB9">
      <w:pPr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Bearbeitungszeiten (Informatik/FB3 – aktuelle FSPO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>Stände):</w:t>
      </w:r>
    </w:p>
    <w:p w14:paraId="05969EFC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Bachelorarbeit: 16 Wochen ab Anmeldung; einmalige Verlängerung bis zu 5 Wochen möglich (begründeter Antrag).</w:t>
      </w:r>
    </w:p>
    <w:p w14:paraId="7E5DE290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Masterarbeit: 26 Wochen ab Anmeldung; einmalige Verlängerung bis zu 8 Wochen möglich (begründeter Antrag).</w:t>
      </w:r>
    </w:p>
    <w:p w14:paraId="72C9B747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Hinweis: Exakte Regelungen und Abweichungen je Studiengang (z. B. Wirtschaftsinformatik, Digitale Medien) bitte in der FSPO prüfen. Maßgeblich sind Allgemeiner Teil + FSPO in der jeweils gültigen Fassung.</w:t>
      </w:r>
    </w:p>
    <w:p w14:paraId="3F89207F" w14:textId="77777777" w:rsidR="00DA4F16" w:rsidRPr="00D14521" w:rsidRDefault="00864EB9" w:rsidP="00D14521">
      <w:pPr>
        <w:spacing w:before="100" w:beforeAutospacing="1" w:after="100" w:afterAutospacing="1" w:line="240" w:lineRule="auto"/>
        <w:outlineLvl w:val="1"/>
        <w:rPr>
          <w:rFonts w:ascii="Calibri Light" w:hAnsi="Calibri Light" w:cs="Calibri Light"/>
          <w:b/>
          <w:bCs/>
          <w:lang w:val="de-DE"/>
        </w:rPr>
      </w:pPr>
      <w:r w:rsidRPr="00D14521">
        <w:rPr>
          <w:rFonts w:ascii="Calibri Light" w:hAnsi="Calibri Light" w:cs="Calibri Light"/>
          <w:b/>
          <w:bCs/>
          <w:lang w:val="de-DE"/>
        </w:rPr>
        <w:t>4) Umfang &amp; Formatierung</w:t>
      </w:r>
    </w:p>
    <w:p w14:paraId="0AB06BCD" w14:textId="77777777" w:rsidR="00DA4F16" w:rsidRPr="00D14521" w:rsidRDefault="00864EB9">
      <w:pPr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Empfehlung (Bachelor): ca. 40 Seiten Haupttext (ohne Deckblatt, Abstract, Inhalts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 xml:space="preserve">, </w:t>
      </w:r>
      <w:proofErr w:type="spellStart"/>
      <w:r w:rsidRPr="00D14521">
        <w:rPr>
          <w:rFonts w:ascii="Calibri Light" w:hAnsi="Calibri Light" w:cs="Calibri Light"/>
          <w:lang w:val="de-DE"/>
        </w:rPr>
        <w:t>Abbildungs</w:t>
      </w:r>
      <w:proofErr w:type="spellEnd"/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>/Tabellen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 xml:space="preserve"> und Literaturverzeichnis sowie Anhang). Masterarbeiten sind i. d. R. umfangreicher; Umfang bitte mit der Betreuung abstimmen.</w:t>
      </w:r>
    </w:p>
    <w:p w14:paraId="647BBC86" w14:textId="17C68083" w:rsidR="00DA4F16" w:rsidRPr="00D14521" w:rsidRDefault="00864EB9" w:rsidP="00D14521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Schrift: 11–12 </w:t>
      </w:r>
      <w:proofErr w:type="spellStart"/>
      <w:r w:rsidRPr="00D14521">
        <w:rPr>
          <w:rFonts w:ascii="Calibri Light" w:hAnsi="Calibri Light" w:cs="Calibri Light"/>
          <w:lang w:val="de-DE"/>
        </w:rPr>
        <w:t>pt</w:t>
      </w:r>
      <w:proofErr w:type="spellEnd"/>
      <w:r w:rsidRPr="00D14521">
        <w:rPr>
          <w:rFonts w:ascii="Calibri Light" w:hAnsi="Calibri Light" w:cs="Calibri Light"/>
          <w:lang w:val="de-DE"/>
        </w:rPr>
        <w:t xml:space="preserve"> (z. B. Calibri, Times), Zeilenabstand 1,5, Blocksatz, Absätze mit Abstand</w:t>
      </w:r>
      <w:r w:rsidR="00D14521" w:rsidRPr="00D14521">
        <w:rPr>
          <w:rFonts w:ascii="Calibri Light" w:hAnsi="Calibri Light" w:cs="Calibri Light"/>
          <w:lang w:val="de-DE"/>
        </w:rPr>
        <w:t xml:space="preserve">, </w:t>
      </w:r>
      <w:r w:rsidRPr="00D14521">
        <w:rPr>
          <w:rFonts w:ascii="Calibri Light" w:hAnsi="Calibri Light" w:cs="Calibri Light"/>
          <w:lang w:val="de-DE"/>
        </w:rPr>
        <w:t>Ränder: ca. 2,5 cm; Seitenzahlen (unten)</w:t>
      </w:r>
    </w:p>
    <w:p w14:paraId="79FC5976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proofErr w:type="spellStart"/>
      <w:r w:rsidRPr="00D14521">
        <w:rPr>
          <w:rFonts w:ascii="Calibri Light" w:hAnsi="Calibri Light" w:cs="Calibri Light"/>
          <w:lang w:val="de-DE"/>
        </w:rPr>
        <w:t>Abkürzungs</w:t>
      </w:r>
      <w:proofErr w:type="spellEnd"/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 xml:space="preserve">, </w:t>
      </w:r>
      <w:proofErr w:type="spellStart"/>
      <w:r w:rsidRPr="00D14521">
        <w:rPr>
          <w:rFonts w:ascii="Calibri Light" w:hAnsi="Calibri Light" w:cs="Calibri Light"/>
          <w:lang w:val="de-DE"/>
        </w:rPr>
        <w:t>Abbildungs</w:t>
      </w:r>
      <w:proofErr w:type="spellEnd"/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>, Tabellenverzeichnis (falls benötigt)</w:t>
      </w:r>
    </w:p>
    <w:p w14:paraId="6100FC93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Zitationsstil: APA/Harvard oder IEEE – einheitlich; Literaturverwaltung empfohlen</w:t>
      </w:r>
    </w:p>
    <w:p w14:paraId="7DE68537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Abbildungen/Tabellen: nummerieren, Quellen angeben; gute Lesbarkeit sicherstellen</w:t>
      </w:r>
    </w:p>
    <w:p w14:paraId="0F918BD0" w14:textId="77777777" w:rsidR="00DA4F16" w:rsidRPr="00D14521" w:rsidRDefault="00864EB9">
      <w:pPr>
        <w:pStyle w:val="ListBullet"/>
        <w:rPr>
          <w:rFonts w:ascii="Calibri Light" w:hAnsi="Calibri Light" w:cs="Calibri Light"/>
        </w:rPr>
      </w:pPr>
      <w:r w:rsidRPr="00D14521">
        <w:rPr>
          <w:rFonts w:ascii="Calibri Light" w:hAnsi="Calibri Light" w:cs="Calibri Light"/>
          <w:lang w:val="de-DE"/>
        </w:rPr>
        <w:t xml:space="preserve">Reproduzierbarkeit: Daten/Code/Instrumente sauber dokumentieren (ggf. </w:t>
      </w:r>
      <w:proofErr w:type="spellStart"/>
      <w:r w:rsidRPr="00D14521">
        <w:rPr>
          <w:rFonts w:ascii="Calibri Light" w:hAnsi="Calibri Light" w:cs="Calibri Light"/>
        </w:rPr>
        <w:t>Anhang</w:t>
      </w:r>
      <w:proofErr w:type="spellEnd"/>
      <w:r w:rsidRPr="00D14521">
        <w:rPr>
          <w:rFonts w:ascii="Calibri Light" w:hAnsi="Calibri Light" w:cs="Calibri Light"/>
        </w:rPr>
        <w:t>/Repo)</w:t>
      </w:r>
    </w:p>
    <w:p w14:paraId="5DAD7590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 xml:space="preserve">Sprache &amp; Stil: wissenschaftlich präzise, konsistent, </w:t>
      </w:r>
      <w:proofErr w:type="spellStart"/>
      <w:r w:rsidRPr="00D14521">
        <w:rPr>
          <w:rFonts w:ascii="Calibri Light" w:hAnsi="Calibri Light" w:cs="Calibri Light"/>
          <w:lang w:val="de-DE"/>
        </w:rPr>
        <w:t>gender</w:t>
      </w:r>
      <w:proofErr w:type="spellEnd"/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>sensibel</w:t>
      </w:r>
    </w:p>
    <w:p w14:paraId="62840EB2" w14:textId="7C02C85C" w:rsidR="00DA4F16" w:rsidRDefault="00864EB9">
      <w:pPr>
        <w:pStyle w:val="ListBullet"/>
        <w:rPr>
          <w:rFonts w:ascii="Calibri Light" w:hAnsi="Calibri Light" w:cs="Calibri Light"/>
        </w:rPr>
      </w:pPr>
      <w:r w:rsidRPr="00D14521">
        <w:rPr>
          <w:rFonts w:ascii="Calibri Light" w:hAnsi="Calibri Light" w:cs="Calibri Light"/>
          <w:lang w:val="de-DE"/>
        </w:rPr>
        <w:t xml:space="preserve">Eidesstattliche Erklärung (Pflicht) und ggf. </w:t>
      </w:r>
      <w:proofErr w:type="spellStart"/>
      <w:r w:rsidRPr="00D14521">
        <w:rPr>
          <w:rFonts w:ascii="Calibri Light" w:hAnsi="Calibri Light" w:cs="Calibri Light"/>
        </w:rPr>
        <w:t>Sperrvermerk</w:t>
      </w:r>
      <w:proofErr w:type="spellEnd"/>
      <w:r w:rsidRPr="00D14521">
        <w:rPr>
          <w:rFonts w:ascii="Calibri Light" w:hAnsi="Calibri Light" w:cs="Calibri Light"/>
        </w:rPr>
        <w:t xml:space="preserve"> (</w:t>
      </w:r>
      <w:proofErr w:type="spellStart"/>
      <w:r w:rsidRPr="00D14521">
        <w:rPr>
          <w:rFonts w:ascii="Calibri Light" w:hAnsi="Calibri Light" w:cs="Calibri Light"/>
        </w:rPr>
        <w:t>bei</w:t>
      </w:r>
      <w:proofErr w:type="spellEnd"/>
      <w:r w:rsidRPr="00D14521">
        <w:rPr>
          <w:rFonts w:ascii="Calibri Light" w:hAnsi="Calibri Light" w:cs="Calibri Light"/>
        </w:rPr>
        <w:t xml:space="preserve"> </w:t>
      </w:r>
      <w:proofErr w:type="spellStart"/>
      <w:r w:rsidRPr="00D14521">
        <w:rPr>
          <w:rFonts w:ascii="Calibri Light" w:hAnsi="Calibri Light" w:cs="Calibri Light"/>
        </w:rPr>
        <w:t>vertraulichen</w:t>
      </w:r>
      <w:proofErr w:type="spellEnd"/>
      <w:r w:rsidRPr="00D14521">
        <w:rPr>
          <w:rFonts w:ascii="Calibri Light" w:hAnsi="Calibri Light" w:cs="Calibri Light"/>
        </w:rPr>
        <w:t xml:space="preserve"> </w:t>
      </w:r>
      <w:proofErr w:type="spellStart"/>
      <w:r w:rsidRPr="00D14521">
        <w:rPr>
          <w:rFonts w:ascii="Calibri Light" w:hAnsi="Calibri Light" w:cs="Calibri Light"/>
        </w:rPr>
        <w:t>Daten</w:t>
      </w:r>
      <w:proofErr w:type="spellEnd"/>
      <w:r w:rsidRPr="00D14521">
        <w:rPr>
          <w:rFonts w:ascii="Calibri Light" w:hAnsi="Calibri Light" w:cs="Calibri Light"/>
        </w:rPr>
        <w:t>)</w:t>
      </w:r>
    </w:p>
    <w:p w14:paraId="11CD6364" w14:textId="0F6AB172" w:rsidR="00D14521" w:rsidRDefault="00D14521" w:rsidP="00D14521">
      <w:pPr>
        <w:pStyle w:val="ListBullet"/>
        <w:numPr>
          <w:ilvl w:val="0"/>
          <w:numId w:val="0"/>
        </w:numPr>
        <w:ind w:left="360" w:hanging="360"/>
        <w:rPr>
          <w:rFonts w:ascii="Calibri Light" w:hAnsi="Calibri Light" w:cs="Calibri Light"/>
        </w:rPr>
      </w:pPr>
    </w:p>
    <w:p w14:paraId="0B262C26" w14:textId="77777777" w:rsidR="00D14521" w:rsidRPr="00D14521" w:rsidRDefault="00D14521" w:rsidP="00D14521">
      <w:pPr>
        <w:pStyle w:val="ListBullet"/>
        <w:numPr>
          <w:ilvl w:val="0"/>
          <w:numId w:val="0"/>
        </w:numPr>
        <w:ind w:left="360" w:hanging="360"/>
        <w:rPr>
          <w:rFonts w:ascii="Calibri Light" w:hAnsi="Calibri Light" w:cs="Calibri Light"/>
        </w:rPr>
      </w:pPr>
    </w:p>
    <w:p w14:paraId="7F34A664" w14:textId="77777777" w:rsidR="00DA4F16" w:rsidRPr="00D14521" w:rsidRDefault="00864EB9" w:rsidP="00D14521">
      <w:pPr>
        <w:spacing w:before="100" w:beforeAutospacing="1" w:after="100" w:afterAutospacing="1" w:line="240" w:lineRule="auto"/>
        <w:outlineLvl w:val="1"/>
        <w:rPr>
          <w:rFonts w:ascii="Calibri Light" w:hAnsi="Calibri Light" w:cs="Calibri Light"/>
          <w:b/>
          <w:bCs/>
          <w:lang w:val="de-DE"/>
        </w:rPr>
      </w:pPr>
      <w:r w:rsidRPr="00D14521">
        <w:rPr>
          <w:rFonts w:ascii="Calibri Light" w:hAnsi="Calibri Light" w:cs="Calibri Light"/>
          <w:b/>
          <w:bCs/>
          <w:lang w:val="de-DE"/>
        </w:rPr>
        <w:lastRenderedPageBreak/>
        <w:t>5) Ablauf &amp; Meilensteine (empfohlen)</w:t>
      </w:r>
    </w:p>
    <w:p w14:paraId="21E04177" w14:textId="77777777" w:rsidR="00DA4F16" w:rsidRPr="00D14521" w:rsidRDefault="00864EB9">
      <w:pPr>
        <w:pStyle w:val="ListNumber"/>
        <w:rPr>
          <w:rFonts w:ascii="Calibri Light" w:hAnsi="Calibri Light" w:cs="Calibri Light"/>
        </w:rPr>
      </w:pPr>
      <w:r w:rsidRPr="00D14521">
        <w:rPr>
          <w:rFonts w:ascii="Calibri Light" w:hAnsi="Calibri Light" w:cs="Calibri Light"/>
        </w:rPr>
        <w:t>Themenklärung &amp; Vorgespräch (Woche −2 bis 0)</w:t>
      </w:r>
    </w:p>
    <w:p w14:paraId="333C44BA" w14:textId="77777777" w:rsidR="00DA4F16" w:rsidRPr="00D14521" w:rsidRDefault="00864EB9">
      <w:pPr>
        <w:pStyle w:val="ListNumber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Exposé (2–4 Seiten): Forschungsfrage/Ziel, Relevanz, kurzer Literaturstand, Methodik/Design, Daten/Material, Zeitplan</w:t>
      </w:r>
    </w:p>
    <w:p w14:paraId="2A256CE3" w14:textId="77777777" w:rsidR="00DA4F16" w:rsidRPr="00D14521" w:rsidRDefault="00864EB9">
      <w:pPr>
        <w:pStyle w:val="ListNumber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Anmeldung beim FB3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>Prüfungsamt (Start der Bearbeitungszeit)</w:t>
      </w:r>
    </w:p>
    <w:p w14:paraId="78CF07B8" w14:textId="77777777" w:rsidR="00DA4F16" w:rsidRPr="00D14521" w:rsidRDefault="00864EB9">
      <w:pPr>
        <w:pStyle w:val="ListNumber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Zwischenstand (~Woche 6–8): Gliederung fixieren, Piloterhebung/Prototyp, Risiken klären</w:t>
      </w:r>
    </w:p>
    <w:p w14:paraId="39681415" w14:textId="77777777" w:rsidR="00DA4F16" w:rsidRPr="00D14521" w:rsidRDefault="00864EB9">
      <w:pPr>
        <w:pStyle w:val="ListNumber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Abgabe: PDF (und ggf. Druck) gemäß Vorgaben; Daten/Anhänge sauber belegen</w:t>
      </w:r>
    </w:p>
    <w:p w14:paraId="68D7353B" w14:textId="77777777" w:rsidR="00DA4F16" w:rsidRPr="00D14521" w:rsidRDefault="00864EB9">
      <w:pPr>
        <w:pStyle w:val="ListNumber"/>
        <w:rPr>
          <w:rFonts w:ascii="Calibri Light" w:hAnsi="Calibri Light" w:cs="Calibri Light"/>
        </w:rPr>
      </w:pPr>
      <w:proofErr w:type="spellStart"/>
      <w:r w:rsidRPr="00D14521">
        <w:rPr>
          <w:rFonts w:ascii="Calibri Light" w:hAnsi="Calibri Light" w:cs="Calibri Light"/>
        </w:rPr>
        <w:t>Kolloquium</w:t>
      </w:r>
      <w:proofErr w:type="spellEnd"/>
      <w:r w:rsidRPr="00D14521">
        <w:rPr>
          <w:rFonts w:ascii="Calibri Light" w:hAnsi="Calibri Light" w:cs="Calibri Light"/>
        </w:rPr>
        <w:t xml:space="preserve"> (</w:t>
      </w:r>
      <w:proofErr w:type="spellStart"/>
      <w:r w:rsidRPr="00D14521">
        <w:rPr>
          <w:rFonts w:ascii="Calibri Light" w:hAnsi="Calibri Light" w:cs="Calibri Light"/>
        </w:rPr>
        <w:t>siehe</w:t>
      </w:r>
      <w:proofErr w:type="spellEnd"/>
      <w:r w:rsidRPr="00D14521">
        <w:rPr>
          <w:rFonts w:ascii="Calibri Light" w:hAnsi="Calibri Light" w:cs="Calibri Light"/>
        </w:rPr>
        <w:t xml:space="preserve"> </w:t>
      </w:r>
      <w:proofErr w:type="spellStart"/>
      <w:r w:rsidRPr="00D14521">
        <w:rPr>
          <w:rFonts w:ascii="Calibri Light" w:hAnsi="Calibri Light" w:cs="Calibri Light"/>
        </w:rPr>
        <w:t>Abschnitt</w:t>
      </w:r>
      <w:proofErr w:type="spellEnd"/>
      <w:r w:rsidRPr="00D14521">
        <w:rPr>
          <w:rFonts w:ascii="Calibri Light" w:hAnsi="Calibri Light" w:cs="Calibri Light"/>
        </w:rPr>
        <w:t xml:space="preserve"> 6)</w:t>
      </w:r>
    </w:p>
    <w:p w14:paraId="2321FCD7" w14:textId="77777777" w:rsidR="00DA4F16" w:rsidRPr="00D14521" w:rsidRDefault="00864EB9" w:rsidP="00D14521">
      <w:pPr>
        <w:spacing w:before="100" w:beforeAutospacing="1" w:after="100" w:afterAutospacing="1" w:line="240" w:lineRule="auto"/>
        <w:outlineLvl w:val="1"/>
        <w:rPr>
          <w:rFonts w:ascii="Calibri Light" w:hAnsi="Calibri Light" w:cs="Calibri Light"/>
          <w:b/>
          <w:bCs/>
          <w:lang w:val="de-DE"/>
        </w:rPr>
      </w:pPr>
      <w:r w:rsidRPr="00D14521">
        <w:rPr>
          <w:rFonts w:ascii="Calibri Light" w:hAnsi="Calibri Light" w:cs="Calibri Light"/>
          <w:b/>
          <w:bCs/>
          <w:lang w:val="de-DE"/>
        </w:rPr>
        <w:t>6) Kolloquium (Präsentation &amp; Bewertung)</w:t>
      </w:r>
    </w:p>
    <w:p w14:paraId="69ED86DD" w14:textId="77777777" w:rsidR="00DA4F16" w:rsidRPr="00D14521" w:rsidRDefault="00864EB9">
      <w:pPr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Ziel: Vorstellung der Arbeit, Diskussion und Verteidigung der Ergebnisse; Bestandteil der Abschlussprüfung.</w:t>
      </w:r>
    </w:p>
    <w:p w14:paraId="585BC66B" w14:textId="77777777" w:rsidR="00DA4F16" w:rsidRPr="00D14521" w:rsidRDefault="00864EB9">
      <w:pPr>
        <w:rPr>
          <w:rFonts w:ascii="Calibri Light" w:hAnsi="Calibri Light" w:cs="Calibri Light"/>
        </w:rPr>
      </w:pPr>
      <w:proofErr w:type="spellStart"/>
      <w:r w:rsidRPr="00D14521">
        <w:rPr>
          <w:rFonts w:ascii="Calibri Light" w:hAnsi="Calibri Light" w:cs="Calibri Light"/>
        </w:rPr>
        <w:t>Ablauf</w:t>
      </w:r>
      <w:proofErr w:type="spellEnd"/>
      <w:r w:rsidRPr="00D14521">
        <w:rPr>
          <w:rFonts w:ascii="Calibri Light" w:hAnsi="Calibri Light" w:cs="Calibri Light"/>
        </w:rPr>
        <w:t xml:space="preserve"> (</w:t>
      </w:r>
      <w:proofErr w:type="spellStart"/>
      <w:r w:rsidRPr="00D14521">
        <w:rPr>
          <w:rFonts w:ascii="Calibri Light" w:hAnsi="Calibri Light" w:cs="Calibri Light"/>
        </w:rPr>
        <w:t>typisch</w:t>
      </w:r>
      <w:proofErr w:type="spellEnd"/>
      <w:r w:rsidRPr="00D14521">
        <w:rPr>
          <w:rFonts w:ascii="Calibri Light" w:hAnsi="Calibri Light" w:cs="Calibri Light"/>
        </w:rPr>
        <w:t>): 30–40 </w:t>
      </w:r>
      <w:proofErr w:type="spellStart"/>
      <w:r w:rsidRPr="00D14521">
        <w:rPr>
          <w:rFonts w:ascii="Calibri Light" w:hAnsi="Calibri Light" w:cs="Calibri Light"/>
        </w:rPr>
        <w:t>Minuten</w:t>
      </w:r>
      <w:proofErr w:type="spellEnd"/>
      <w:r w:rsidRPr="00D14521">
        <w:rPr>
          <w:rFonts w:ascii="Calibri Light" w:hAnsi="Calibri Light" w:cs="Calibri Light"/>
        </w:rPr>
        <w:t xml:space="preserve"> </w:t>
      </w:r>
      <w:proofErr w:type="spellStart"/>
      <w:r w:rsidRPr="00D14521">
        <w:rPr>
          <w:rFonts w:ascii="Calibri Light" w:hAnsi="Calibri Light" w:cs="Calibri Light"/>
        </w:rPr>
        <w:t>gesamt</w:t>
      </w:r>
      <w:proofErr w:type="spellEnd"/>
    </w:p>
    <w:p w14:paraId="53D7D38E" w14:textId="40635F6F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 xml:space="preserve">Präsentation: 15 Min. </w:t>
      </w:r>
      <w:r w:rsidR="00D164DC" w:rsidRPr="00D164DC">
        <w:rPr>
          <w:rFonts w:ascii="Calibri Light" w:hAnsi="Calibri Light" w:cs="Calibri Light"/>
          <w:lang w:val="de-DE"/>
        </w:rPr>
        <w:t>(Einleitung, Theorie, Fragestellung/Hypothesen - falls vorhanden, Methode, Ergebnisse, Diskussion, Limitationen, Ausblick, Fazit)</w:t>
      </w:r>
    </w:p>
    <w:p w14:paraId="19DBE2E1" w14:textId="77777777" w:rsidR="00DA4F16" w:rsidRPr="00D14521" w:rsidRDefault="00864EB9">
      <w:pPr>
        <w:pStyle w:val="ListBullet"/>
        <w:rPr>
          <w:rFonts w:ascii="Calibri Light" w:hAnsi="Calibri Light" w:cs="Calibri Light"/>
        </w:rPr>
      </w:pPr>
      <w:proofErr w:type="spellStart"/>
      <w:r w:rsidRPr="00D14521">
        <w:rPr>
          <w:rFonts w:ascii="Calibri Light" w:hAnsi="Calibri Light" w:cs="Calibri Light"/>
        </w:rPr>
        <w:t>Fragerunde</w:t>
      </w:r>
      <w:proofErr w:type="spellEnd"/>
      <w:r w:rsidRPr="00D14521">
        <w:rPr>
          <w:rFonts w:ascii="Calibri Light" w:hAnsi="Calibri Light" w:cs="Calibri Light"/>
        </w:rPr>
        <w:t xml:space="preserve"> &amp; </w:t>
      </w:r>
      <w:proofErr w:type="spellStart"/>
      <w:r w:rsidRPr="00D14521">
        <w:rPr>
          <w:rFonts w:ascii="Calibri Light" w:hAnsi="Calibri Light" w:cs="Calibri Light"/>
        </w:rPr>
        <w:t>Diskussion</w:t>
      </w:r>
      <w:proofErr w:type="spellEnd"/>
      <w:r w:rsidRPr="00D14521">
        <w:rPr>
          <w:rFonts w:ascii="Calibri Light" w:hAnsi="Calibri Light" w:cs="Calibri Light"/>
        </w:rPr>
        <w:t>: 15–20 Min.</w:t>
      </w:r>
    </w:p>
    <w:p w14:paraId="239B819F" w14:textId="7BF4CA6A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Interne Beratung</w:t>
      </w:r>
      <w:r w:rsidR="00D14521" w:rsidRPr="00D14521">
        <w:rPr>
          <w:rFonts w:ascii="Calibri Light" w:hAnsi="Calibri Light" w:cs="Calibri Light"/>
          <w:lang w:val="de-DE"/>
        </w:rPr>
        <w:t>, danach erfolgt</w:t>
      </w:r>
      <w:r w:rsidRPr="00D14521">
        <w:rPr>
          <w:rFonts w:ascii="Calibri Light" w:hAnsi="Calibri Light" w:cs="Calibri Light"/>
          <w:lang w:val="de-DE"/>
        </w:rPr>
        <w:t xml:space="preserve"> Note &amp; Feedback</w:t>
      </w:r>
    </w:p>
    <w:p w14:paraId="1FC866DD" w14:textId="77777777" w:rsidR="00DA4F16" w:rsidRPr="00D14521" w:rsidRDefault="00864EB9">
      <w:pPr>
        <w:rPr>
          <w:rFonts w:ascii="Calibri Light" w:hAnsi="Calibri Light" w:cs="Calibri Light"/>
        </w:rPr>
      </w:pPr>
      <w:r w:rsidRPr="00D14521">
        <w:rPr>
          <w:rFonts w:ascii="Calibri Light" w:hAnsi="Calibri Light" w:cs="Calibri Light"/>
        </w:rPr>
        <w:t>Technik:</w:t>
      </w:r>
    </w:p>
    <w:p w14:paraId="661EE54E" w14:textId="353CEA0C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Digital (z. B. Zoom); PowerPoint (PDF als Backup) von eigenem Laptop</w:t>
      </w:r>
    </w:p>
    <w:p w14:paraId="4A4FC3F1" w14:textId="79064096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Folien: 10–12, Inhalte fokussiert, Visuals statt Textwüsten; ruhiges Layout</w:t>
      </w:r>
    </w:p>
    <w:p w14:paraId="711CCFE3" w14:textId="77777777" w:rsidR="00DA4F16" w:rsidRPr="00D14521" w:rsidRDefault="00864EB9">
      <w:pPr>
        <w:rPr>
          <w:rFonts w:ascii="Calibri Light" w:hAnsi="Calibri Light" w:cs="Calibri Light"/>
        </w:rPr>
      </w:pPr>
      <w:proofErr w:type="spellStart"/>
      <w:r w:rsidRPr="00D14521">
        <w:rPr>
          <w:rFonts w:ascii="Calibri Light" w:hAnsi="Calibri Light" w:cs="Calibri Light"/>
        </w:rPr>
        <w:t>Bewertung</w:t>
      </w:r>
      <w:proofErr w:type="spellEnd"/>
      <w:r w:rsidRPr="00D14521">
        <w:rPr>
          <w:rFonts w:ascii="Calibri Light" w:hAnsi="Calibri Light" w:cs="Calibri Light"/>
        </w:rPr>
        <w:t xml:space="preserve"> (</w:t>
      </w:r>
      <w:proofErr w:type="spellStart"/>
      <w:r w:rsidRPr="00D14521">
        <w:rPr>
          <w:rFonts w:ascii="Calibri Light" w:hAnsi="Calibri Light" w:cs="Calibri Light"/>
        </w:rPr>
        <w:t>aktuelle</w:t>
      </w:r>
      <w:proofErr w:type="spellEnd"/>
      <w:r w:rsidRPr="00D14521">
        <w:rPr>
          <w:rFonts w:ascii="Calibri Light" w:hAnsi="Calibri Light" w:cs="Calibri Light"/>
        </w:rPr>
        <w:t xml:space="preserve"> FSPO</w:t>
      </w:r>
      <w:r w:rsidRPr="00D14521">
        <w:rPr>
          <w:rFonts w:ascii="Cambria Math" w:hAnsi="Cambria Math" w:cs="Cambria Math"/>
        </w:rPr>
        <w:t>‑</w:t>
      </w:r>
      <w:proofErr w:type="spellStart"/>
      <w:r w:rsidRPr="00D14521">
        <w:rPr>
          <w:rFonts w:ascii="Calibri Light" w:hAnsi="Calibri Light" w:cs="Calibri Light"/>
        </w:rPr>
        <w:t>Stände</w:t>
      </w:r>
      <w:proofErr w:type="spellEnd"/>
      <w:r w:rsidRPr="00D14521">
        <w:rPr>
          <w:rFonts w:ascii="Calibri Light" w:hAnsi="Calibri Light" w:cs="Calibri Light"/>
        </w:rPr>
        <w:t>):</w:t>
      </w:r>
    </w:p>
    <w:p w14:paraId="79602169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Zwei schriftliche Gutachten → Mittelwert (gerundete Drittelnote)</w:t>
      </w:r>
    </w:p>
    <w:p w14:paraId="77EEB333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 xml:space="preserve">Zwei </w:t>
      </w:r>
      <w:proofErr w:type="spellStart"/>
      <w:r w:rsidRPr="00D14521">
        <w:rPr>
          <w:rFonts w:ascii="Calibri Light" w:hAnsi="Calibri Light" w:cs="Calibri Light"/>
          <w:lang w:val="de-DE"/>
        </w:rPr>
        <w:t>Kolloquiumsnoten</w:t>
      </w:r>
      <w:proofErr w:type="spellEnd"/>
      <w:r w:rsidRPr="00D14521">
        <w:rPr>
          <w:rFonts w:ascii="Calibri Light" w:hAnsi="Calibri Light" w:cs="Calibri Light"/>
          <w:lang w:val="de-DE"/>
        </w:rPr>
        <w:t xml:space="preserve"> → Mittelwert (gerundete Drittelnote)</w:t>
      </w:r>
    </w:p>
    <w:p w14:paraId="1B5DA7B0" w14:textId="77777777" w:rsidR="00DA4F16" w:rsidRPr="00D14521" w:rsidRDefault="00864EB9">
      <w:pPr>
        <w:pStyle w:val="ListBullet"/>
        <w:rPr>
          <w:rFonts w:ascii="Calibri Light" w:hAnsi="Calibri Light" w:cs="Calibri Light"/>
        </w:rPr>
      </w:pPr>
      <w:r w:rsidRPr="00D14521">
        <w:rPr>
          <w:rFonts w:ascii="Calibri Light" w:hAnsi="Calibri Light" w:cs="Calibri Light"/>
          <w:lang w:val="de-DE"/>
        </w:rPr>
        <w:t>Gewichtung: Schriftliche Arbeit 67 %, Kolloquium 33 % (neuere FSPO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 xml:space="preserve">Stände); ältere Ordnungen teils 80 % / 20 %. </w:t>
      </w:r>
      <w:proofErr w:type="spellStart"/>
      <w:r w:rsidRPr="00D14521">
        <w:rPr>
          <w:rFonts w:ascii="Calibri Light" w:hAnsi="Calibri Light" w:cs="Calibri Light"/>
        </w:rPr>
        <w:t>Maßgeblich</w:t>
      </w:r>
      <w:proofErr w:type="spellEnd"/>
      <w:r w:rsidRPr="00D14521">
        <w:rPr>
          <w:rFonts w:ascii="Calibri Light" w:hAnsi="Calibri Light" w:cs="Calibri Light"/>
        </w:rPr>
        <w:t xml:space="preserve"> </w:t>
      </w:r>
      <w:proofErr w:type="spellStart"/>
      <w:r w:rsidRPr="00D14521">
        <w:rPr>
          <w:rFonts w:ascii="Calibri Light" w:hAnsi="Calibri Light" w:cs="Calibri Light"/>
        </w:rPr>
        <w:t>ist</w:t>
      </w:r>
      <w:proofErr w:type="spellEnd"/>
      <w:r w:rsidRPr="00D14521">
        <w:rPr>
          <w:rFonts w:ascii="Calibri Light" w:hAnsi="Calibri Light" w:cs="Calibri Light"/>
        </w:rPr>
        <w:t xml:space="preserve"> </w:t>
      </w:r>
      <w:proofErr w:type="spellStart"/>
      <w:r w:rsidRPr="00D14521">
        <w:rPr>
          <w:rFonts w:ascii="Calibri Light" w:hAnsi="Calibri Light" w:cs="Calibri Light"/>
        </w:rPr>
        <w:t>deine</w:t>
      </w:r>
      <w:proofErr w:type="spellEnd"/>
      <w:r w:rsidRPr="00D14521">
        <w:rPr>
          <w:rFonts w:ascii="Calibri Light" w:hAnsi="Calibri Light" w:cs="Calibri Light"/>
        </w:rPr>
        <w:t xml:space="preserve"> FSPO.</w:t>
      </w:r>
    </w:p>
    <w:p w14:paraId="72F6BDA9" w14:textId="77777777" w:rsidR="00DA4F16" w:rsidRPr="00D14521" w:rsidRDefault="00864EB9" w:rsidP="00D14521">
      <w:pPr>
        <w:spacing w:before="100" w:beforeAutospacing="1" w:after="100" w:afterAutospacing="1" w:line="240" w:lineRule="auto"/>
        <w:outlineLvl w:val="1"/>
        <w:rPr>
          <w:rFonts w:ascii="Calibri Light" w:hAnsi="Calibri Light" w:cs="Calibri Light"/>
          <w:b/>
          <w:bCs/>
          <w:lang w:val="de-DE"/>
        </w:rPr>
      </w:pPr>
      <w:r w:rsidRPr="00D14521">
        <w:rPr>
          <w:rFonts w:ascii="Calibri Light" w:hAnsi="Calibri Light" w:cs="Calibri Light"/>
          <w:b/>
          <w:bCs/>
          <w:lang w:val="de-DE"/>
        </w:rPr>
        <w:t>7) Abgabe, Veröffentlichung &amp; Good Practices</w:t>
      </w:r>
    </w:p>
    <w:p w14:paraId="7ED6FB78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Abgabeform: gemäß Prüfungsamt/FSPO (PDF/gedruckt; Abgabe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 xml:space="preserve"> und Anmeldefristen beachten)</w:t>
      </w:r>
    </w:p>
    <w:p w14:paraId="187A2D32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Open Access (optional, nach Zustimmung der Betreuung): Publikation über die Staats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 xml:space="preserve"> und Universitätsbibliothek (SUUB)</w:t>
      </w:r>
    </w:p>
    <w:p w14:paraId="2224A1B8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Ethik &amp; Datenschutz: Bei Personen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>/Behördendaten ggf. Ethik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>/Datenschutz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>Freigaben einholen; Anonymisierung dokumentieren</w:t>
      </w:r>
    </w:p>
    <w:p w14:paraId="725CDF6A" w14:textId="77777777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lastRenderedPageBreak/>
        <w:t>KI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>Nutzung: Zulässig als Werkzeug (Recherche, Strukturierung, Code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>Hilfen) nur mit Transparenz; niemals Text generieren lassen, der als eigener Forschungsbeitrag ausgegeben wird; Quellen prüfen, Plagiate vermeiden</w:t>
      </w:r>
    </w:p>
    <w:p w14:paraId="6FF3E1F6" w14:textId="77777777" w:rsidR="00DA4F16" w:rsidRPr="00D14521" w:rsidRDefault="00864EB9" w:rsidP="00D14521">
      <w:pPr>
        <w:spacing w:before="100" w:beforeAutospacing="1" w:after="100" w:afterAutospacing="1" w:line="240" w:lineRule="auto"/>
        <w:outlineLvl w:val="1"/>
        <w:rPr>
          <w:rFonts w:ascii="Calibri Light" w:hAnsi="Calibri Light" w:cs="Calibri Light"/>
          <w:b/>
          <w:bCs/>
          <w:lang w:val="de-DE"/>
        </w:rPr>
      </w:pPr>
      <w:r w:rsidRPr="00D14521">
        <w:rPr>
          <w:rFonts w:ascii="Calibri Light" w:hAnsi="Calibri Light" w:cs="Calibri Light"/>
          <w:b/>
          <w:bCs/>
          <w:lang w:val="de-DE"/>
        </w:rPr>
        <w:t>8) Nützliche Links</w:t>
      </w:r>
    </w:p>
    <w:p w14:paraId="7A308F54" w14:textId="19256469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 xml:space="preserve">Themen &amp; Arbeitsgruppe: </w:t>
      </w:r>
      <w:hyperlink r:id="rId8" w:history="1">
        <w:r w:rsidR="00D14521" w:rsidRPr="00D14521">
          <w:rPr>
            <w:rStyle w:val="Hyperlink"/>
            <w:rFonts w:ascii="Calibri Light" w:hAnsi="Calibri Light" w:cs="Calibri Light"/>
            <w:lang w:val="de-DE"/>
          </w:rPr>
          <w:t>https://www.uni-bremen.de/digital-public</w:t>
        </w:r>
      </w:hyperlink>
      <w:r w:rsidR="00D14521" w:rsidRPr="00D14521">
        <w:rPr>
          <w:rFonts w:ascii="Calibri Light" w:hAnsi="Calibri Light" w:cs="Calibri Light"/>
          <w:lang w:val="de-DE"/>
        </w:rPr>
        <w:t xml:space="preserve"> ; </w:t>
      </w:r>
      <w:hyperlink r:id="rId9" w:history="1">
        <w:r w:rsidR="00D14521" w:rsidRPr="00D14521">
          <w:rPr>
            <w:rStyle w:val="Hyperlink"/>
            <w:rFonts w:ascii="Calibri Light" w:hAnsi="Calibri Light" w:cs="Calibri Light"/>
            <w:lang w:val="de-DE"/>
          </w:rPr>
          <w:t>https://28labs.de/</w:t>
        </w:r>
      </w:hyperlink>
    </w:p>
    <w:p w14:paraId="33F77830" w14:textId="558FC10A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 xml:space="preserve">Ordnungen (FB3/SZI): </w:t>
      </w:r>
      <w:hyperlink r:id="rId10" w:history="1">
        <w:r w:rsidR="00D14521" w:rsidRPr="00D14521">
          <w:rPr>
            <w:rStyle w:val="Hyperlink"/>
            <w:rFonts w:ascii="Calibri Light" w:hAnsi="Calibri Light" w:cs="Calibri Light"/>
            <w:lang w:val="de-DE"/>
          </w:rPr>
          <w:t>https://www.szi.uni-bremen.de/pruefungsorganisation/ordnungen/</w:t>
        </w:r>
      </w:hyperlink>
      <w:r w:rsidR="00D14521" w:rsidRPr="00D14521">
        <w:rPr>
          <w:rFonts w:ascii="Calibri Light" w:hAnsi="Calibri Light" w:cs="Calibri Light"/>
          <w:lang w:val="de-DE"/>
        </w:rPr>
        <w:t xml:space="preserve"> </w:t>
      </w:r>
    </w:p>
    <w:p w14:paraId="37CA87DB" w14:textId="21E7FBD5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 xml:space="preserve">Prüfungsorganisation (FB3/SZI): </w:t>
      </w:r>
      <w:hyperlink r:id="rId11" w:history="1">
        <w:r w:rsidR="00D14521" w:rsidRPr="00D14521">
          <w:rPr>
            <w:rStyle w:val="Hyperlink"/>
            <w:rFonts w:ascii="Calibri Light" w:hAnsi="Calibri Light" w:cs="Calibri Light"/>
            <w:lang w:val="de-DE"/>
          </w:rPr>
          <w:t>https://www.szi.uni-bremen.de/pruefungsorganisation/</w:t>
        </w:r>
      </w:hyperlink>
      <w:r w:rsidR="00D14521" w:rsidRPr="00D14521">
        <w:rPr>
          <w:rFonts w:ascii="Calibri Light" w:hAnsi="Calibri Light" w:cs="Calibri Light"/>
          <w:lang w:val="de-DE"/>
        </w:rPr>
        <w:t xml:space="preserve"> </w:t>
      </w:r>
    </w:p>
    <w:p w14:paraId="6FCA9BCC" w14:textId="6FEB4A98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Anmeldung Abschlussarbeit (ZPA</w:t>
      </w:r>
      <w:r w:rsidRPr="00D14521">
        <w:rPr>
          <w:rFonts w:ascii="Cambria Math" w:hAnsi="Cambria Math" w:cs="Cambria Math"/>
          <w:lang w:val="de-DE"/>
        </w:rPr>
        <w:t>‑</w:t>
      </w:r>
      <w:r w:rsidRPr="00D14521">
        <w:rPr>
          <w:rFonts w:ascii="Calibri Light" w:hAnsi="Calibri Light" w:cs="Calibri Light"/>
          <w:lang w:val="de-DE"/>
        </w:rPr>
        <w:t xml:space="preserve">Hinweise): </w:t>
      </w:r>
      <w:hyperlink r:id="rId12" w:history="1">
        <w:r w:rsidR="00D14521" w:rsidRPr="00D14521">
          <w:rPr>
            <w:rStyle w:val="Hyperlink"/>
            <w:rFonts w:ascii="Calibri Light" w:hAnsi="Calibri Light" w:cs="Calibri Light"/>
            <w:lang w:val="de-DE"/>
          </w:rPr>
          <w:t>https://www.uni-bremen.de/zpa/infos/infos-a-z/b/bachelorarbeit-masterarbeit</w:t>
        </w:r>
      </w:hyperlink>
      <w:r w:rsidR="00D14521" w:rsidRPr="00D14521">
        <w:rPr>
          <w:rFonts w:ascii="Calibri Light" w:hAnsi="Calibri Light" w:cs="Calibri Light"/>
          <w:lang w:val="de-DE"/>
        </w:rPr>
        <w:t xml:space="preserve"> </w:t>
      </w:r>
    </w:p>
    <w:p w14:paraId="4AC7C6A3" w14:textId="3C6239DB" w:rsidR="00DA4F16" w:rsidRPr="00D14521" w:rsidRDefault="00864EB9">
      <w:pPr>
        <w:pStyle w:val="ListBullet"/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 xml:space="preserve">SUUB – Digitale Veröffentlichung: </w:t>
      </w:r>
      <w:hyperlink r:id="rId13" w:history="1">
        <w:r w:rsidR="00D14521" w:rsidRPr="00D14521">
          <w:rPr>
            <w:rStyle w:val="Hyperlink"/>
            <w:rFonts w:ascii="Calibri Light" w:hAnsi="Calibri Light" w:cs="Calibri Light"/>
            <w:lang w:val="de-DE"/>
          </w:rPr>
          <w:t>https://www.suub.uni-bremen.de</w:t>
        </w:r>
      </w:hyperlink>
      <w:r w:rsidR="00D14521" w:rsidRPr="00D14521">
        <w:rPr>
          <w:rFonts w:ascii="Calibri Light" w:hAnsi="Calibri Light" w:cs="Calibri Light"/>
          <w:lang w:val="de-DE"/>
        </w:rPr>
        <w:t xml:space="preserve"> </w:t>
      </w:r>
    </w:p>
    <w:p w14:paraId="6D1C39D9" w14:textId="77777777" w:rsidR="00DA4F16" w:rsidRPr="00D14521" w:rsidRDefault="00864EB9" w:rsidP="00D14521">
      <w:pPr>
        <w:spacing w:before="100" w:beforeAutospacing="1" w:after="100" w:afterAutospacing="1" w:line="240" w:lineRule="auto"/>
        <w:outlineLvl w:val="1"/>
        <w:rPr>
          <w:rFonts w:ascii="Calibri Light" w:hAnsi="Calibri Light" w:cs="Calibri Light"/>
          <w:b/>
          <w:bCs/>
          <w:lang w:val="de-DE"/>
        </w:rPr>
      </w:pPr>
      <w:r w:rsidRPr="00D14521">
        <w:rPr>
          <w:rFonts w:ascii="Calibri Light" w:hAnsi="Calibri Light" w:cs="Calibri Light"/>
          <w:b/>
          <w:bCs/>
          <w:lang w:val="de-DE"/>
        </w:rPr>
        <w:t>9) Kontakt &amp; Sprechstunden</w:t>
      </w:r>
    </w:p>
    <w:p w14:paraId="6EE4237A" w14:textId="77777777" w:rsidR="00DA4F16" w:rsidRPr="00D14521" w:rsidRDefault="00864EB9">
      <w:pPr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>Betreuende der AG „Digital Public“ (FB3). Bitte sende Anfragen mit kurzem Profil, Notenauszug und Themenidee.</w:t>
      </w:r>
    </w:p>
    <w:p w14:paraId="413203DE" w14:textId="77777777" w:rsidR="00DA4F16" w:rsidRPr="00D14521" w:rsidRDefault="00DA4F16">
      <w:pPr>
        <w:rPr>
          <w:rFonts w:ascii="Calibri Light" w:hAnsi="Calibri Light" w:cs="Calibri Light"/>
          <w:lang w:val="de-DE"/>
        </w:rPr>
      </w:pPr>
    </w:p>
    <w:p w14:paraId="36CB41ED" w14:textId="380798F5" w:rsidR="00DA4F16" w:rsidRPr="00D14521" w:rsidRDefault="00864EB9">
      <w:pPr>
        <w:rPr>
          <w:rFonts w:ascii="Calibri Light" w:hAnsi="Calibri Light" w:cs="Calibri Light"/>
          <w:lang w:val="de-DE"/>
        </w:rPr>
      </w:pPr>
      <w:r w:rsidRPr="00D14521">
        <w:rPr>
          <w:rFonts w:ascii="Calibri Light" w:hAnsi="Calibri Light" w:cs="Calibri Light"/>
          <w:lang w:val="de-DE"/>
        </w:rPr>
        <w:t xml:space="preserve">Version: </w:t>
      </w:r>
      <w:r w:rsidR="00D14521" w:rsidRPr="00D14521">
        <w:rPr>
          <w:rFonts w:ascii="Calibri Light" w:hAnsi="Calibri Light" w:cs="Calibri Light"/>
          <w:lang w:val="de-DE"/>
        </w:rPr>
        <w:t xml:space="preserve">August </w:t>
      </w:r>
      <w:r w:rsidRPr="00D14521">
        <w:rPr>
          <w:rFonts w:ascii="Calibri Light" w:hAnsi="Calibri Light" w:cs="Calibri Light"/>
          <w:lang w:val="de-DE"/>
        </w:rPr>
        <w:t>2025 | Dieser Leitfaden ergänzt die verbindlichen Regelungen deiner Prüfungsordnung und ersetzt diese nicht.</w:t>
      </w:r>
    </w:p>
    <w:sectPr w:rsidR="00DA4F16" w:rsidRPr="00D14521" w:rsidSect="00034616">
      <w:head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D778" w14:textId="77777777" w:rsidR="00D14521" w:rsidRDefault="00D14521" w:rsidP="00D14521">
      <w:pPr>
        <w:spacing w:after="0" w:line="240" w:lineRule="auto"/>
      </w:pPr>
      <w:r>
        <w:separator/>
      </w:r>
    </w:p>
  </w:endnote>
  <w:endnote w:type="continuationSeparator" w:id="0">
    <w:p w14:paraId="56BB6F72" w14:textId="77777777" w:rsidR="00D14521" w:rsidRDefault="00D14521" w:rsidP="00D1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4720" w14:textId="77777777" w:rsidR="00D14521" w:rsidRDefault="00D14521" w:rsidP="00D14521">
      <w:pPr>
        <w:spacing w:after="0" w:line="240" w:lineRule="auto"/>
      </w:pPr>
      <w:r>
        <w:separator/>
      </w:r>
    </w:p>
  </w:footnote>
  <w:footnote w:type="continuationSeparator" w:id="0">
    <w:p w14:paraId="39A3C8D7" w14:textId="77777777" w:rsidR="00D14521" w:rsidRDefault="00D14521" w:rsidP="00D14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5CEA" w14:textId="73AABB6D" w:rsidR="00D14521" w:rsidRDefault="00D14521">
    <w:pPr>
      <w:pStyle w:val="Header"/>
    </w:pPr>
    <w:r w:rsidRPr="00A3239A">
      <w:rPr>
        <w:noProof/>
      </w:rPr>
      <w:drawing>
        <wp:anchor distT="0" distB="0" distL="114300" distR="114300" simplePos="0" relativeHeight="251658240" behindDoc="0" locked="0" layoutInCell="1" allowOverlap="1" wp14:anchorId="77E54000" wp14:editId="742A145B">
          <wp:simplePos x="0" y="0"/>
          <wp:positionH relativeFrom="column">
            <wp:posOffset>-1476375</wp:posOffset>
          </wp:positionH>
          <wp:positionV relativeFrom="paragraph">
            <wp:posOffset>-457200</wp:posOffset>
          </wp:positionV>
          <wp:extent cx="1878330" cy="933450"/>
          <wp:effectExtent l="0" t="0" r="7620" b="0"/>
          <wp:wrapThrough wrapText="bothSides">
            <wp:wrapPolygon edited="0">
              <wp:start x="0" y="0"/>
              <wp:lineTo x="0" y="21159"/>
              <wp:lineTo x="21469" y="21159"/>
              <wp:lineTo x="21469" y="0"/>
              <wp:lineTo x="0" y="0"/>
            </wp:wrapPolygon>
          </wp:wrapThrough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D20104C2-4075-447E-BD3F-EA3424F9EF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D20104C2-4075-447E-BD3F-EA3424F9EF1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90" r="52892" b="76666"/>
                  <a:stretch/>
                </pic:blipFill>
                <pic:spPr>
                  <a:xfrm>
                    <a:off x="0" y="0"/>
                    <a:ext cx="187833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11697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473B9"/>
    <w:rsid w:val="00864EB9"/>
    <w:rsid w:val="00AA1D8D"/>
    <w:rsid w:val="00B47730"/>
    <w:rsid w:val="00CB0664"/>
    <w:rsid w:val="00D14521"/>
    <w:rsid w:val="00D164DC"/>
    <w:rsid w:val="00DA4F16"/>
    <w:rsid w:val="00EA59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A7EDE"/>
  <w14:defaultImageDpi w14:val="300"/>
  <w15:docId w15:val="{35F760A3-284E-42DE-B0F4-36FFF19E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145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bremen.de/digital-public" TargetMode="External"/><Relationship Id="rId13" Type="http://schemas.openxmlformats.org/officeDocument/2006/relationships/hyperlink" Target="https://www.suub.uni-brem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-bremen.de/zpa/infos/infos-a-z/b/bachelorarbeit-masterarbe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zi.uni-bremen.de/pruefungsorganisatio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zi.uni-bremen.de/pruefungsorganisation/ordnung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8labs.d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Steffen Fock</cp:lastModifiedBy>
  <cp:revision>2</cp:revision>
  <dcterms:created xsi:type="dcterms:W3CDTF">2025-11-17T10:30:00Z</dcterms:created>
  <dcterms:modified xsi:type="dcterms:W3CDTF">2025-11-17T10:30:00Z</dcterms:modified>
  <cp:category/>
</cp:coreProperties>
</file>