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A0" w:firstRow="1" w:lastRow="0" w:firstColumn="1" w:lastColumn="0" w:noHBand="0" w:noVBand="0"/>
      </w:tblPr>
      <w:tblGrid>
        <w:gridCol w:w="4077"/>
        <w:gridCol w:w="5211"/>
      </w:tblGrid>
      <w:tr w:rsidR="008205B6" w:rsidRPr="003C16E6" w14:paraId="601E6BF8" w14:textId="77777777" w:rsidTr="00ED5DF4">
        <w:tc>
          <w:tcPr>
            <w:tcW w:w="4077" w:type="dxa"/>
          </w:tcPr>
          <w:p w14:paraId="601E6BF6" w14:textId="77777777" w:rsidR="008205B6" w:rsidRPr="009F489E" w:rsidRDefault="000F35BC" w:rsidP="00963C07">
            <w:pPr>
              <w:pStyle w:val="Kopfzeile"/>
              <w:spacing w:line="276" w:lineRule="auto"/>
              <w:jc w:val="center"/>
              <w:rPr>
                <w:rFonts w:ascii="Times New Roman" w:hAnsi="Times New Roman"/>
                <w:sz w:val="24"/>
                <w:lang w:val="de-DE" w:eastAsia="en-US"/>
              </w:rPr>
            </w:pPr>
            <w:bookmarkStart w:id="0" w:name="_Hlk31377260"/>
            <w:r>
              <w:rPr>
                <w:rFonts w:ascii="Times New Roman" w:hAnsi="Times New Roman"/>
                <w:noProof/>
                <w:sz w:val="24"/>
                <w:lang w:val="de-DE" w:eastAsia="de-DE"/>
              </w:rPr>
              <w:drawing>
                <wp:inline distT="0" distB="0" distL="0" distR="0" wp14:anchorId="601E6CBA" wp14:editId="601E6CBB">
                  <wp:extent cx="3635375" cy="49720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5375" cy="497205"/>
                          </a:xfrm>
                          <a:prstGeom prst="rect">
                            <a:avLst/>
                          </a:prstGeom>
                          <a:noFill/>
                          <a:ln>
                            <a:noFill/>
                          </a:ln>
                        </pic:spPr>
                      </pic:pic>
                    </a:graphicData>
                  </a:graphic>
                </wp:inline>
              </w:drawing>
            </w:r>
          </w:p>
        </w:tc>
        <w:tc>
          <w:tcPr>
            <w:tcW w:w="5211" w:type="dxa"/>
          </w:tcPr>
          <w:p w14:paraId="601E6BF7" w14:textId="347148E1" w:rsidR="008205B6" w:rsidRPr="00BC6A88" w:rsidRDefault="00BC6A88" w:rsidP="00963C07">
            <w:pPr>
              <w:pStyle w:val="Kopfzeile"/>
              <w:spacing w:line="276" w:lineRule="auto"/>
              <w:jc w:val="right"/>
              <w:rPr>
                <w:rFonts w:ascii="Times New Roman" w:hAnsi="Times New Roman"/>
                <w:b/>
                <w:sz w:val="24"/>
                <w:lang w:val="en-IN" w:eastAsia="en-US"/>
              </w:rPr>
            </w:pPr>
            <w:bookmarkStart w:id="1" w:name="_Hlk31377222"/>
            <w:r w:rsidRPr="00A87368">
              <w:rPr>
                <w:rFonts w:ascii="Times New Roman" w:hAnsi="Times New Roman"/>
                <w:b/>
                <w:sz w:val="24"/>
                <w:szCs w:val="24"/>
                <w:lang w:val="en-IN"/>
              </w:rPr>
              <w:t xml:space="preserve">Professorship for Global Supply Chain Management </w:t>
            </w:r>
            <w:r w:rsidRPr="00A87368">
              <w:rPr>
                <w:rFonts w:ascii="Times New Roman" w:hAnsi="Times New Roman"/>
                <w:b/>
                <w:sz w:val="24"/>
                <w:szCs w:val="24"/>
                <w:lang w:val="en-IN"/>
              </w:rPr>
              <w:br/>
            </w:r>
            <w:r w:rsidRPr="00A87368">
              <w:rPr>
                <w:rFonts w:ascii="Times New Roman" w:hAnsi="Times New Roman"/>
                <w:b/>
                <w:sz w:val="24"/>
                <w:szCs w:val="24"/>
                <w:lang w:val="aa-ET"/>
              </w:rPr>
              <w:t>Chair Holder</w:t>
            </w:r>
            <w:r w:rsidRPr="00A87368">
              <w:rPr>
                <w:rFonts w:ascii="Times New Roman" w:hAnsi="Times New Roman"/>
                <w:b/>
                <w:sz w:val="24"/>
                <w:szCs w:val="24"/>
                <w:lang w:val="en-IN"/>
              </w:rPr>
              <w:t>: Prof. Dr. Aseem Kinra</w:t>
            </w:r>
            <w:bookmarkEnd w:id="1"/>
          </w:p>
        </w:tc>
      </w:tr>
    </w:tbl>
    <w:p w14:paraId="601E6BF9" w14:textId="77777777" w:rsidR="008205B6" w:rsidRPr="00BC6A88" w:rsidRDefault="008205B6" w:rsidP="00963C07">
      <w:pPr>
        <w:spacing w:line="276" w:lineRule="auto"/>
        <w:rPr>
          <w:rFonts w:ascii="Arial" w:hAnsi="Arial" w:cs="Arial"/>
          <w:szCs w:val="24"/>
          <w:lang w:val="en-IN"/>
        </w:rPr>
      </w:pPr>
    </w:p>
    <w:p w14:paraId="601E6BFA" w14:textId="77777777" w:rsidR="008205B6" w:rsidRPr="00BC6A88" w:rsidRDefault="008205B6" w:rsidP="00963C07">
      <w:pPr>
        <w:spacing w:line="276" w:lineRule="auto"/>
        <w:rPr>
          <w:rFonts w:ascii="Arial" w:hAnsi="Arial" w:cs="Arial"/>
          <w:szCs w:val="24"/>
          <w:lang w:val="en-IN"/>
        </w:rPr>
      </w:pPr>
    </w:p>
    <w:p w14:paraId="601E6BFB" w14:textId="77777777" w:rsidR="008205B6" w:rsidRPr="00BC6A88" w:rsidRDefault="008205B6" w:rsidP="00963C07">
      <w:pPr>
        <w:spacing w:line="276" w:lineRule="auto"/>
        <w:rPr>
          <w:rFonts w:ascii="Arial" w:hAnsi="Arial" w:cs="Arial"/>
          <w:szCs w:val="24"/>
          <w:lang w:val="en-IN"/>
        </w:rPr>
      </w:pPr>
    </w:p>
    <w:p w14:paraId="601E6BFC" w14:textId="77777777" w:rsidR="008205B6" w:rsidRPr="00BC6A88" w:rsidRDefault="008205B6" w:rsidP="00963C07">
      <w:pPr>
        <w:spacing w:line="276" w:lineRule="auto"/>
        <w:rPr>
          <w:rFonts w:ascii="Arial" w:hAnsi="Arial" w:cs="Arial"/>
          <w:szCs w:val="24"/>
          <w:lang w:val="en-IN"/>
        </w:rPr>
      </w:pPr>
    </w:p>
    <w:p w14:paraId="601E6BFD" w14:textId="77777777" w:rsidR="008205B6" w:rsidRPr="00BC6A88" w:rsidRDefault="008205B6" w:rsidP="00963C07">
      <w:pPr>
        <w:spacing w:line="276" w:lineRule="auto"/>
        <w:rPr>
          <w:rFonts w:ascii="Arial" w:hAnsi="Arial" w:cs="Arial"/>
          <w:szCs w:val="24"/>
          <w:lang w:val="en-IN"/>
        </w:rPr>
      </w:pPr>
    </w:p>
    <w:p w14:paraId="601E6BFE" w14:textId="77777777" w:rsidR="008205B6" w:rsidRPr="00BC6A88" w:rsidRDefault="008205B6" w:rsidP="00963C07">
      <w:pPr>
        <w:spacing w:line="276" w:lineRule="auto"/>
        <w:rPr>
          <w:rFonts w:ascii="Arial" w:hAnsi="Arial" w:cs="Arial"/>
          <w:szCs w:val="24"/>
          <w:lang w:val="en-IN"/>
        </w:rPr>
      </w:pPr>
    </w:p>
    <w:p w14:paraId="601E6C00" w14:textId="0997BB72" w:rsidR="008205B6" w:rsidRPr="003411B1" w:rsidRDefault="001D5E5E" w:rsidP="00963C07">
      <w:pPr>
        <w:spacing w:line="276" w:lineRule="auto"/>
        <w:jc w:val="center"/>
        <w:rPr>
          <w:szCs w:val="24"/>
          <w:lang w:val="en-US"/>
        </w:rPr>
      </w:pPr>
      <w:r>
        <w:rPr>
          <w:szCs w:val="24"/>
          <w:lang w:val="en-US"/>
        </w:rPr>
        <w:t>Term paper</w:t>
      </w:r>
      <w:r w:rsidR="00454D01">
        <w:rPr>
          <w:szCs w:val="24"/>
          <w:lang w:val="aa-ET"/>
        </w:rPr>
        <w:t xml:space="preserve"> </w:t>
      </w:r>
      <w:r w:rsidR="008205B6" w:rsidRPr="003411B1">
        <w:rPr>
          <w:szCs w:val="24"/>
          <w:lang w:val="en-US"/>
        </w:rPr>
        <w:t>on the subject of</w:t>
      </w:r>
    </w:p>
    <w:p w14:paraId="601E6C02" w14:textId="733E90C0" w:rsidR="008205B6" w:rsidRPr="003411B1" w:rsidRDefault="00454D01" w:rsidP="00454D01">
      <w:pPr>
        <w:autoSpaceDE w:val="0"/>
        <w:autoSpaceDN w:val="0"/>
        <w:adjustRightInd w:val="0"/>
        <w:spacing w:after="0" w:line="276" w:lineRule="auto"/>
        <w:jc w:val="center"/>
        <w:rPr>
          <w:rFonts w:ascii="Arial" w:hAnsi="Arial" w:cs="Arial"/>
          <w:sz w:val="32"/>
          <w:szCs w:val="32"/>
          <w:lang w:val="en-US"/>
        </w:rPr>
      </w:pPr>
      <w:r>
        <w:rPr>
          <w:b/>
          <w:bCs/>
          <w:sz w:val="36"/>
          <w:szCs w:val="36"/>
          <w:lang w:val="aa-ET"/>
        </w:rPr>
        <w:t xml:space="preserve">Applying </w:t>
      </w:r>
      <w:r w:rsidR="00EC5E0D">
        <w:rPr>
          <w:b/>
          <w:bCs/>
          <w:sz w:val="36"/>
          <w:szCs w:val="36"/>
          <w:lang w:val="aa-ET"/>
        </w:rPr>
        <w:t>ABC</w:t>
      </w:r>
      <w:r>
        <w:rPr>
          <w:b/>
          <w:bCs/>
          <w:sz w:val="36"/>
          <w:szCs w:val="36"/>
          <w:lang w:val="aa-ET"/>
        </w:rPr>
        <w:t xml:space="preserve"> method to improve supply chain performance</w:t>
      </w:r>
      <w:r w:rsidR="00E739FB" w:rsidRPr="00E739FB">
        <w:rPr>
          <w:sz w:val="22"/>
          <w:szCs w:val="22"/>
          <w:lang w:val="aa-ET"/>
        </w:rPr>
        <w:t>(example)</w:t>
      </w:r>
    </w:p>
    <w:p w14:paraId="601E6C04" w14:textId="77777777" w:rsidR="008205B6" w:rsidRPr="003411B1" w:rsidRDefault="008205B6" w:rsidP="00963C07">
      <w:pPr>
        <w:spacing w:line="276" w:lineRule="auto"/>
        <w:jc w:val="center"/>
        <w:rPr>
          <w:rFonts w:ascii="Arial" w:hAnsi="Arial" w:cs="Arial"/>
          <w:sz w:val="32"/>
          <w:szCs w:val="32"/>
          <w:lang w:val="en-US"/>
        </w:rPr>
      </w:pPr>
    </w:p>
    <w:p w14:paraId="601E6C06" w14:textId="77777777" w:rsidR="008205B6" w:rsidRPr="003411B1" w:rsidRDefault="008205B6" w:rsidP="00591DFD">
      <w:pPr>
        <w:spacing w:line="276" w:lineRule="auto"/>
        <w:rPr>
          <w:rFonts w:ascii="Arial" w:hAnsi="Arial" w:cs="Arial"/>
          <w:sz w:val="32"/>
          <w:szCs w:val="32"/>
          <w:lang w:val="en-US"/>
        </w:rPr>
      </w:pPr>
    </w:p>
    <w:p w14:paraId="601E6C07" w14:textId="77777777" w:rsidR="008205B6" w:rsidRPr="003411B1" w:rsidRDefault="008205B6" w:rsidP="00963C07">
      <w:pPr>
        <w:spacing w:line="276" w:lineRule="auto"/>
        <w:jc w:val="center"/>
        <w:rPr>
          <w:rFonts w:ascii="Arial" w:hAnsi="Arial" w:cs="Arial"/>
          <w:sz w:val="32"/>
          <w:szCs w:val="32"/>
          <w:lang w:val="en-US"/>
        </w:rPr>
      </w:pPr>
    </w:p>
    <w:p w14:paraId="601E6C08" w14:textId="3921093A" w:rsidR="008205B6" w:rsidRPr="00E739FB" w:rsidRDefault="00E739FB" w:rsidP="00963C07">
      <w:pPr>
        <w:autoSpaceDE w:val="0"/>
        <w:autoSpaceDN w:val="0"/>
        <w:adjustRightInd w:val="0"/>
        <w:spacing w:after="0" w:line="276" w:lineRule="auto"/>
        <w:rPr>
          <w:szCs w:val="24"/>
          <w:lang w:val="aa-ET"/>
        </w:rPr>
      </w:pPr>
      <w:r>
        <w:rPr>
          <w:szCs w:val="24"/>
          <w:lang w:val="aa-ET"/>
        </w:rPr>
        <w:t>From</w:t>
      </w:r>
      <w:r w:rsidR="008205B6" w:rsidRPr="00C9283C">
        <w:rPr>
          <w:szCs w:val="24"/>
          <w:lang w:val="en-IN"/>
        </w:rPr>
        <w:t xml:space="preserve">: </w:t>
      </w:r>
      <w:r w:rsidR="004B2E81" w:rsidRPr="00C9283C">
        <w:rPr>
          <w:b/>
          <w:szCs w:val="24"/>
          <w:lang w:val="en-IN"/>
        </w:rPr>
        <w:t>Mustermann, Max</w:t>
      </w:r>
      <w:r>
        <w:rPr>
          <w:b/>
          <w:szCs w:val="24"/>
          <w:lang w:val="aa-ET"/>
        </w:rPr>
        <w:t>(example)</w:t>
      </w:r>
    </w:p>
    <w:p w14:paraId="601E6C09" w14:textId="5E911B14" w:rsidR="008205B6" w:rsidRPr="00FF5408" w:rsidRDefault="00FF5408" w:rsidP="00963C07">
      <w:pPr>
        <w:autoSpaceDE w:val="0"/>
        <w:autoSpaceDN w:val="0"/>
        <w:adjustRightInd w:val="0"/>
        <w:spacing w:after="0" w:line="276" w:lineRule="auto"/>
        <w:rPr>
          <w:szCs w:val="24"/>
          <w:lang w:val="en-IN"/>
        </w:rPr>
      </w:pPr>
      <w:r w:rsidRPr="00FF5408">
        <w:rPr>
          <w:szCs w:val="24"/>
          <w:lang w:val="en-IN"/>
        </w:rPr>
        <w:t>Matriculation No</w:t>
      </w:r>
      <w:r w:rsidR="008205B6" w:rsidRPr="00FF5408">
        <w:rPr>
          <w:szCs w:val="24"/>
          <w:lang w:val="en-IN"/>
        </w:rPr>
        <w:t>.: 2</w:t>
      </w:r>
      <w:r w:rsidR="004B2E81" w:rsidRPr="00FF5408">
        <w:rPr>
          <w:szCs w:val="24"/>
          <w:lang w:val="en-IN"/>
        </w:rPr>
        <w:t>443555</w:t>
      </w:r>
    </w:p>
    <w:p w14:paraId="227B1682" w14:textId="77777777" w:rsidR="00FF5408" w:rsidRPr="00FF5408" w:rsidRDefault="00FF5408" w:rsidP="00963C07">
      <w:pPr>
        <w:autoSpaceDE w:val="0"/>
        <w:autoSpaceDN w:val="0"/>
        <w:adjustRightInd w:val="0"/>
        <w:spacing w:after="0" w:line="276" w:lineRule="auto"/>
        <w:rPr>
          <w:szCs w:val="24"/>
          <w:lang w:val="en-IN"/>
        </w:rPr>
      </w:pPr>
      <w:r w:rsidRPr="00FF5408">
        <w:rPr>
          <w:szCs w:val="24"/>
          <w:lang w:val="en-IN"/>
        </w:rPr>
        <w:t>Degree course: Business administration</w:t>
      </w:r>
    </w:p>
    <w:p w14:paraId="38A297C8" w14:textId="2E54EF8B" w:rsidR="00E739FB" w:rsidRPr="00E739FB" w:rsidRDefault="00E739FB" w:rsidP="00963C07">
      <w:pPr>
        <w:spacing w:line="276" w:lineRule="auto"/>
        <w:jc w:val="left"/>
        <w:rPr>
          <w:szCs w:val="24"/>
          <w:lang w:val="aa-ET"/>
        </w:rPr>
      </w:pPr>
      <w:r w:rsidRPr="00E739FB">
        <w:rPr>
          <w:szCs w:val="24"/>
          <w:lang w:val="en-IN"/>
        </w:rPr>
        <w:t xml:space="preserve">Supervisor: Prof. Dr. </w:t>
      </w:r>
      <w:r>
        <w:rPr>
          <w:szCs w:val="24"/>
          <w:lang w:val="aa-ET"/>
        </w:rPr>
        <w:t>Kinra</w:t>
      </w:r>
    </w:p>
    <w:bookmarkEnd w:id="0"/>
    <w:p w14:paraId="51BEF60E" w14:textId="5E98D8A9" w:rsidR="00963C07" w:rsidRPr="00E739FB" w:rsidRDefault="00E739FB">
      <w:pPr>
        <w:spacing w:before="0" w:after="0" w:line="240" w:lineRule="auto"/>
        <w:jc w:val="left"/>
        <w:rPr>
          <w:b/>
          <w:spacing w:val="5"/>
          <w:sz w:val="30"/>
          <w:szCs w:val="30"/>
          <w:lang w:val="en-IN"/>
        </w:rPr>
      </w:pPr>
      <w:r w:rsidRPr="00E739FB">
        <w:rPr>
          <w:szCs w:val="24"/>
          <w:lang w:val="en-IN"/>
        </w:rPr>
        <w:t xml:space="preserve">Processing time: </w:t>
      </w:r>
      <w:r w:rsidR="00963C07" w:rsidRPr="00E739FB">
        <w:rPr>
          <w:lang w:val="en-IN"/>
        </w:rPr>
        <w:br w:type="page"/>
      </w:r>
    </w:p>
    <w:p w14:paraId="601E6C10" w14:textId="07E75BF2" w:rsidR="008205B6" w:rsidRPr="00B10B83" w:rsidRDefault="008205B6" w:rsidP="00963C07">
      <w:pPr>
        <w:pStyle w:val="berschrift1"/>
        <w:numPr>
          <w:ilvl w:val="0"/>
          <w:numId w:val="0"/>
        </w:numPr>
        <w:spacing w:line="276" w:lineRule="auto"/>
        <w:rPr>
          <w:lang w:val="en-US"/>
        </w:rPr>
      </w:pPr>
      <w:bookmarkStart w:id="2" w:name="_Toc17969164"/>
      <w:r w:rsidRPr="003411B1">
        <w:rPr>
          <w:lang w:val="en-US"/>
        </w:rPr>
        <w:lastRenderedPageBreak/>
        <w:t>Table of Contents</w:t>
      </w:r>
      <w:bookmarkEnd w:id="2"/>
    </w:p>
    <w:p w14:paraId="3FEF207C" w14:textId="5407FEFF" w:rsidR="00231BF6" w:rsidRPr="00231BF6" w:rsidRDefault="00094447">
      <w:pPr>
        <w:pStyle w:val="Verzeichnis1"/>
        <w:tabs>
          <w:tab w:val="right" w:leader="dot" w:pos="9060"/>
        </w:tabs>
        <w:rPr>
          <w:rFonts w:asciiTheme="minorHAnsi" w:eastAsiaTheme="minorEastAsia" w:hAnsiTheme="minorHAnsi" w:cstheme="minorBidi"/>
          <w:noProof/>
          <w:sz w:val="22"/>
          <w:szCs w:val="22"/>
          <w:lang w:val="en-US" w:eastAsia="de-DE"/>
        </w:rPr>
      </w:pPr>
      <w:r w:rsidRPr="00B10B83">
        <w:rPr>
          <w:sz w:val="20"/>
          <w:szCs w:val="20"/>
          <w:lang w:val="en-US"/>
        </w:rPr>
        <w:fldChar w:fldCharType="begin"/>
      </w:r>
      <w:r w:rsidR="008205B6" w:rsidRPr="00B10B83">
        <w:rPr>
          <w:sz w:val="20"/>
          <w:szCs w:val="20"/>
          <w:lang w:val="en-US"/>
        </w:rPr>
        <w:instrText xml:space="preserve"> TOC \o "1-3" \u </w:instrText>
      </w:r>
      <w:r w:rsidRPr="00B10B83">
        <w:rPr>
          <w:sz w:val="20"/>
          <w:szCs w:val="20"/>
          <w:lang w:val="en-US"/>
        </w:rPr>
        <w:fldChar w:fldCharType="separate"/>
      </w:r>
      <w:r w:rsidR="00231BF6" w:rsidRPr="00510D4B">
        <w:rPr>
          <w:noProof/>
          <w:lang w:val="en-US"/>
        </w:rPr>
        <w:t>Table of Contents</w:t>
      </w:r>
      <w:r w:rsidR="00231BF6" w:rsidRPr="00231BF6">
        <w:rPr>
          <w:noProof/>
          <w:lang w:val="en-US"/>
        </w:rPr>
        <w:tab/>
      </w:r>
      <w:r w:rsidR="00231BF6">
        <w:rPr>
          <w:noProof/>
        </w:rPr>
        <w:fldChar w:fldCharType="begin"/>
      </w:r>
      <w:r w:rsidR="00231BF6" w:rsidRPr="00231BF6">
        <w:rPr>
          <w:noProof/>
          <w:lang w:val="en-US"/>
        </w:rPr>
        <w:instrText xml:space="preserve"> PAGEREF _Toc17969164 \h </w:instrText>
      </w:r>
      <w:r w:rsidR="00231BF6">
        <w:rPr>
          <w:noProof/>
        </w:rPr>
      </w:r>
      <w:r w:rsidR="00231BF6">
        <w:rPr>
          <w:noProof/>
        </w:rPr>
        <w:fldChar w:fldCharType="separate"/>
      </w:r>
      <w:r w:rsidR="00492380">
        <w:rPr>
          <w:noProof/>
          <w:lang w:val="en-US"/>
        </w:rPr>
        <w:t>II</w:t>
      </w:r>
      <w:r w:rsidR="00231BF6">
        <w:rPr>
          <w:noProof/>
        </w:rPr>
        <w:fldChar w:fldCharType="end"/>
      </w:r>
    </w:p>
    <w:p w14:paraId="53BE0D3D" w14:textId="74AD0E6B" w:rsidR="00231BF6" w:rsidRPr="00231BF6" w:rsidRDefault="00231BF6">
      <w:pPr>
        <w:pStyle w:val="Verzeichnis1"/>
        <w:tabs>
          <w:tab w:val="right" w:leader="dot" w:pos="9060"/>
        </w:tabs>
        <w:rPr>
          <w:rFonts w:asciiTheme="minorHAnsi" w:eastAsiaTheme="minorEastAsia" w:hAnsiTheme="minorHAnsi" w:cstheme="minorBidi"/>
          <w:noProof/>
          <w:sz w:val="22"/>
          <w:szCs w:val="22"/>
          <w:lang w:val="en-US" w:eastAsia="de-DE"/>
        </w:rPr>
      </w:pPr>
      <w:r w:rsidRPr="00510D4B">
        <w:rPr>
          <w:noProof/>
          <w:lang w:val="en-US"/>
        </w:rPr>
        <w:t>List of Figures</w:t>
      </w:r>
      <w:r w:rsidRPr="00231BF6">
        <w:rPr>
          <w:noProof/>
          <w:lang w:val="en-US"/>
        </w:rPr>
        <w:tab/>
      </w:r>
      <w:r>
        <w:rPr>
          <w:noProof/>
        </w:rPr>
        <w:fldChar w:fldCharType="begin"/>
      </w:r>
      <w:r w:rsidRPr="00231BF6">
        <w:rPr>
          <w:noProof/>
          <w:lang w:val="en-US"/>
        </w:rPr>
        <w:instrText xml:space="preserve"> PAGEREF _Toc17969165 \h </w:instrText>
      </w:r>
      <w:r>
        <w:rPr>
          <w:noProof/>
        </w:rPr>
      </w:r>
      <w:r>
        <w:rPr>
          <w:noProof/>
        </w:rPr>
        <w:fldChar w:fldCharType="separate"/>
      </w:r>
      <w:r w:rsidR="00492380">
        <w:rPr>
          <w:noProof/>
          <w:lang w:val="en-US"/>
        </w:rPr>
        <w:t>III</w:t>
      </w:r>
      <w:r>
        <w:rPr>
          <w:noProof/>
        </w:rPr>
        <w:fldChar w:fldCharType="end"/>
      </w:r>
    </w:p>
    <w:p w14:paraId="3D0EAEFB" w14:textId="15616B11" w:rsidR="00231BF6" w:rsidRPr="00231BF6" w:rsidRDefault="00231BF6">
      <w:pPr>
        <w:pStyle w:val="Verzeichnis1"/>
        <w:tabs>
          <w:tab w:val="right" w:leader="dot" w:pos="9060"/>
        </w:tabs>
        <w:rPr>
          <w:rFonts w:asciiTheme="minorHAnsi" w:eastAsiaTheme="minorEastAsia" w:hAnsiTheme="minorHAnsi" w:cstheme="minorBidi"/>
          <w:noProof/>
          <w:sz w:val="22"/>
          <w:szCs w:val="22"/>
          <w:lang w:val="en-US" w:eastAsia="de-DE"/>
        </w:rPr>
      </w:pPr>
      <w:r w:rsidRPr="00510D4B">
        <w:rPr>
          <w:noProof/>
          <w:lang w:val="en-US"/>
        </w:rPr>
        <w:t>List of Tables</w:t>
      </w:r>
      <w:r w:rsidRPr="00231BF6">
        <w:rPr>
          <w:noProof/>
          <w:lang w:val="en-US"/>
        </w:rPr>
        <w:tab/>
      </w:r>
      <w:r>
        <w:rPr>
          <w:noProof/>
        </w:rPr>
        <w:fldChar w:fldCharType="begin"/>
      </w:r>
      <w:r w:rsidRPr="00231BF6">
        <w:rPr>
          <w:noProof/>
          <w:lang w:val="en-US"/>
        </w:rPr>
        <w:instrText xml:space="preserve"> PAGEREF _Toc17969166 \h </w:instrText>
      </w:r>
      <w:r>
        <w:rPr>
          <w:noProof/>
        </w:rPr>
      </w:r>
      <w:r>
        <w:rPr>
          <w:noProof/>
        </w:rPr>
        <w:fldChar w:fldCharType="separate"/>
      </w:r>
      <w:r w:rsidR="00492380">
        <w:rPr>
          <w:noProof/>
          <w:lang w:val="en-US"/>
        </w:rPr>
        <w:t>IV</w:t>
      </w:r>
      <w:r>
        <w:rPr>
          <w:noProof/>
        </w:rPr>
        <w:fldChar w:fldCharType="end"/>
      </w:r>
    </w:p>
    <w:p w14:paraId="775BBA82" w14:textId="3DA55CEB" w:rsidR="00231BF6" w:rsidRPr="00231BF6" w:rsidRDefault="00231BF6">
      <w:pPr>
        <w:pStyle w:val="Verzeichnis1"/>
        <w:tabs>
          <w:tab w:val="right" w:leader="dot" w:pos="9060"/>
        </w:tabs>
        <w:rPr>
          <w:rFonts w:asciiTheme="minorHAnsi" w:eastAsiaTheme="minorEastAsia" w:hAnsiTheme="minorHAnsi" w:cstheme="minorBidi"/>
          <w:noProof/>
          <w:sz w:val="22"/>
          <w:szCs w:val="22"/>
          <w:lang w:val="en-US" w:eastAsia="de-DE"/>
        </w:rPr>
      </w:pPr>
      <w:r w:rsidRPr="00510D4B">
        <w:rPr>
          <w:noProof/>
          <w:lang w:val="en-US"/>
        </w:rPr>
        <w:t>List of Abbreviations</w:t>
      </w:r>
      <w:r w:rsidRPr="00231BF6">
        <w:rPr>
          <w:noProof/>
          <w:lang w:val="en-US"/>
        </w:rPr>
        <w:tab/>
      </w:r>
      <w:r>
        <w:rPr>
          <w:noProof/>
        </w:rPr>
        <w:fldChar w:fldCharType="begin"/>
      </w:r>
      <w:r w:rsidRPr="00231BF6">
        <w:rPr>
          <w:noProof/>
          <w:lang w:val="en-US"/>
        </w:rPr>
        <w:instrText xml:space="preserve"> PAGEREF _Toc17969167 \h </w:instrText>
      </w:r>
      <w:r>
        <w:rPr>
          <w:noProof/>
        </w:rPr>
      </w:r>
      <w:r>
        <w:rPr>
          <w:noProof/>
        </w:rPr>
        <w:fldChar w:fldCharType="separate"/>
      </w:r>
      <w:r w:rsidR="00492380">
        <w:rPr>
          <w:noProof/>
          <w:lang w:val="en-US"/>
        </w:rPr>
        <w:t>V</w:t>
      </w:r>
      <w:r>
        <w:rPr>
          <w:noProof/>
        </w:rPr>
        <w:fldChar w:fldCharType="end"/>
      </w:r>
    </w:p>
    <w:p w14:paraId="150EF993" w14:textId="3CB5BF18" w:rsidR="00231BF6" w:rsidRPr="00231BF6" w:rsidRDefault="00231BF6">
      <w:pPr>
        <w:pStyle w:val="Verzeichnis1"/>
        <w:tabs>
          <w:tab w:val="right" w:leader="dot" w:pos="9060"/>
        </w:tabs>
        <w:rPr>
          <w:rFonts w:asciiTheme="minorHAnsi" w:eastAsiaTheme="minorEastAsia" w:hAnsiTheme="minorHAnsi" w:cstheme="minorBidi"/>
          <w:noProof/>
          <w:sz w:val="22"/>
          <w:szCs w:val="22"/>
          <w:lang w:val="en-US" w:eastAsia="de-DE"/>
        </w:rPr>
      </w:pPr>
      <w:r w:rsidRPr="00510D4B">
        <w:rPr>
          <w:noProof/>
          <w:lang w:val="en-US"/>
        </w:rPr>
        <w:t>Preface</w:t>
      </w:r>
      <w:r w:rsidRPr="00231BF6">
        <w:rPr>
          <w:noProof/>
          <w:lang w:val="en-US"/>
        </w:rPr>
        <w:tab/>
      </w:r>
      <w:r>
        <w:rPr>
          <w:noProof/>
        </w:rPr>
        <w:fldChar w:fldCharType="begin"/>
      </w:r>
      <w:r w:rsidRPr="00231BF6">
        <w:rPr>
          <w:noProof/>
          <w:lang w:val="en-US"/>
        </w:rPr>
        <w:instrText xml:space="preserve"> PAGEREF _Toc17969168 \h </w:instrText>
      </w:r>
      <w:r>
        <w:rPr>
          <w:noProof/>
        </w:rPr>
      </w:r>
      <w:r>
        <w:rPr>
          <w:noProof/>
        </w:rPr>
        <w:fldChar w:fldCharType="separate"/>
      </w:r>
      <w:r w:rsidR="00492380">
        <w:rPr>
          <w:noProof/>
          <w:lang w:val="en-US"/>
        </w:rPr>
        <w:t>VI</w:t>
      </w:r>
      <w:r>
        <w:rPr>
          <w:noProof/>
        </w:rPr>
        <w:fldChar w:fldCharType="end"/>
      </w:r>
    </w:p>
    <w:p w14:paraId="7A8948E7" w14:textId="3892D995" w:rsidR="00231BF6" w:rsidRPr="00231BF6" w:rsidRDefault="00231BF6">
      <w:pPr>
        <w:pStyle w:val="Verzeichnis1"/>
        <w:tabs>
          <w:tab w:val="right" w:leader="dot" w:pos="9060"/>
        </w:tabs>
        <w:rPr>
          <w:rFonts w:asciiTheme="minorHAnsi" w:eastAsiaTheme="minorEastAsia" w:hAnsiTheme="minorHAnsi" w:cstheme="minorBidi"/>
          <w:noProof/>
          <w:sz w:val="22"/>
          <w:szCs w:val="22"/>
          <w:lang w:val="en-US" w:eastAsia="de-DE"/>
        </w:rPr>
      </w:pPr>
      <w:r w:rsidRPr="00510D4B">
        <w:rPr>
          <w:noProof/>
          <w:lang w:val="en-US"/>
        </w:rPr>
        <w:t>Citation rules</w:t>
      </w:r>
      <w:r w:rsidRPr="00231BF6">
        <w:rPr>
          <w:noProof/>
          <w:lang w:val="en-US"/>
        </w:rPr>
        <w:tab/>
      </w:r>
      <w:r>
        <w:rPr>
          <w:noProof/>
        </w:rPr>
        <w:fldChar w:fldCharType="begin"/>
      </w:r>
      <w:r w:rsidRPr="00231BF6">
        <w:rPr>
          <w:noProof/>
          <w:lang w:val="en-US"/>
        </w:rPr>
        <w:instrText xml:space="preserve"> PAGEREF _Toc17969169 \h </w:instrText>
      </w:r>
      <w:r>
        <w:rPr>
          <w:noProof/>
        </w:rPr>
      </w:r>
      <w:r>
        <w:rPr>
          <w:noProof/>
        </w:rPr>
        <w:fldChar w:fldCharType="separate"/>
      </w:r>
      <w:r w:rsidR="00492380">
        <w:rPr>
          <w:noProof/>
          <w:lang w:val="en-US"/>
        </w:rPr>
        <w:t>VII</w:t>
      </w:r>
      <w:r>
        <w:rPr>
          <w:noProof/>
        </w:rPr>
        <w:fldChar w:fldCharType="end"/>
      </w:r>
    </w:p>
    <w:p w14:paraId="7DDB4016" w14:textId="6A8DA842" w:rsidR="00454D01" w:rsidRPr="00454D01" w:rsidRDefault="00231BF6" w:rsidP="00454D01">
      <w:pPr>
        <w:pStyle w:val="Verzeichnis1"/>
        <w:tabs>
          <w:tab w:val="left" w:pos="480"/>
          <w:tab w:val="right" w:leader="dot" w:pos="9060"/>
        </w:tabs>
        <w:rPr>
          <w:rFonts w:asciiTheme="minorHAnsi" w:eastAsiaTheme="minorEastAsia" w:hAnsiTheme="minorHAnsi" w:cstheme="minorBidi"/>
          <w:noProof/>
          <w:sz w:val="22"/>
          <w:szCs w:val="22"/>
          <w:lang w:val="en-US" w:eastAsia="de-DE"/>
        </w:rPr>
      </w:pPr>
      <w:r w:rsidRPr="00510D4B">
        <w:rPr>
          <w:noProof/>
          <w:lang w:val="en-US"/>
        </w:rPr>
        <w:t>1</w:t>
      </w:r>
      <w:r w:rsidRPr="00231BF6">
        <w:rPr>
          <w:rFonts w:asciiTheme="minorHAnsi" w:eastAsiaTheme="minorEastAsia" w:hAnsiTheme="minorHAnsi" w:cstheme="minorBidi"/>
          <w:noProof/>
          <w:sz w:val="22"/>
          <w:szCs w:val="22"/>
          <w:lang w:val="en-US" w:eastAsia="de-DE"/>
        </w:rPr>
        <w:tab/>
      </w:r>
      <w:r w:rsidRPr="00510D4B">
        <w:rPr>
          <w:noProof/>
          <w:lang w:val="en-US"/>
        </w:rPr>
        <w:t>Introduction</w:t>
      </w:r>
      <w:r w:rsidR="00454D01">
        <w:rPr>
          <w:noProof/>
          <w:lang w:val="aa-ET"/>
        </w:rPr>
        <w:t xml:space="preserve"> to the problem field</w:t>
      </w:r>
      <w:r w:rsidRPr="00231BF6">
        <w:rPr>
          <w:noProof/>
          <w:lang w:val="en-US"/>
        </w:rPr>
        <w:tab/>
      </w:r>
      <w:r>
        <w:rPr>
          <w:noProof/>
        </w:rPr>
        <w:fldChar w:fldCharType="begin"/>
      </w:r>
      <w:r w:rsidRPr="00231BF6">
        <w:rPr>
          <w:noProof/>
          <w:lang w:val="en-US"/>
        </w:rPr>
        <w:instrText xml:space="preserve"> PAGEREF _Toc17969170 \h </w:instrText>
      </w:r>
      <w:r>
        <w:rPr>
          <w:noProof/>
        </w:rPr>
      </w:r>
      <w:r>
        <w:rPr>
          <w:noProof/>
        </w:rPr>
        <w:fldChar w:fldCharType="separate"/>
      </w:r>
      <w:r w:rsidR="00492380">
        <w:rPr>
          <w:noProof/>
          <w:lang w:val="en-US"/>
        </w:rPr>
        <w:t>1</w:t>
      </w:r>
      <w:r>
        <w:rPr>
          <w:noProof/>
        </w:rPr>
        <w:fldChar w:fldCharType="end"/>
      </w:r>
    </w:p>
    <w:p w14:paraId="0713C982" w14:textId="0D8F14AB" w:rsidR="00231BF6" w:rsidRPr="00492380" w:rsidRDefault="00231BF6" w:rsidP="00454D01">
      <w:pPr>
        <w:pStyle w:val="Verzeichnis2"/>
        <w:tabs>
          <w:tab w:val="left" w:pos="880"/>
          <w:tab w:val="right" w:leader="dot" w:pos="9060"/>
        </w:tabs>
        <w:ind w:left="0"/>
        <w:rPr>
          <w:rFonts w:asciiTheme="minorHAnsi" w:eastAsiaTheme="minorEastAsia" w:hAnsiTheme="minorHAnsi" w:cstheme="minorBidi"/>
          <w:noProof/>
          <w:sz w:val="22"/>
          <w:szCs w:val="22"/>
          <w:lang w:val="aa-ET" w:eastAsia="de-DE"/>
        </w:rPr>
      </w:pPr>
      <w:r w:rsidRPr="00231BF6">
        <w:rPr>
          <w:noProof/>
          <w:lang w:val="en-US"/>
        </w:rPr>
        <w:t>2</w:t>
      </w:r>
      <w:r w:rsidR="00FB6F8D">
        <w:rPr>
          <w:rFonts w:asciiTheme="minorHAnsi" w:eastAsiaTheme="minorEastAsia" w:hAnsiTheme="minorHAnsi" w:cstheme="minorBidi"/>
          <w:noProof/>
          <w:sz w:val="22"/>
          <w:szCs w:val="22"/>
          <w:lang w:val="aa-ET" w:eastAsia="de-DE"/>
        </w:rPr>
        <w:t xml:space="preserve">       </w:t>
      </w:r>
      <w:r w:rsidR="00454D01">
        <w:rPr>
          <w:noProof/>
          <w:lang w:val="aa-ET"/>
        </w:rPr>
        <w:t>Analysis</w:t>
      </w:r>
      <w:r w:rsidRPr="00231BF6">
        <w:rPr>
          <w:noProof/>
          <w:lang w:val="en-US"/>
        </w:rPr>
        <w:tab/>
      </w:r>
      <w:r w:rsidR="00492380">
        <w:rPr>
          <w:noProof/>
          <w:lang w:val="aa-ET"/>
        </w:rPr>
        <w:t>2</w:t>
      </w:r>
    </w:p>
    <w:p w14:paraId="0C004E19" w14:textId="5A72FE8F" w:rsidR="00231BF6" w:rsidRPr="00E739FB" w:rsidRDefault="00231BF6">
      <w:pPr>
        <w:pStyle w:val="Verzeichnis1"/>
        <w:tabs>
          <w:tab w:val="left" w:pos="480"/>
          <w:tab w:val="right" w:leader="dot" w:pos="9060"/>
        </w:tabs>
        <w:rPr>
          <w:rFonts w:asciiTheme="minorHAnsi" w:eastAsiaTheme="minorEastAsia" w:hAnsiTheme="minorHAnsi" w:cstheme="minorBidi"/>
          <w:noProof/>
          <w:sz w:val="22"/>
          <w:szCs w:val="22"/>
          <w:lang w:val="aa-ET" w:eastAsia="de-DE"/>
        </w:rPr>
      </w:pPr>
      <w:r w:rsidRPr="00510D4B">
        <w:rPr>
          <w:noProof/>
          <w:lang w:val="en-US"/>
        </w:rPr>
        <w:t>3</w:t>
      </w:r>
      <w:r w:rsidRPr="00231BF6">
        <w:rPr>
          <w:rFonts w:asciiTheme="minorHAnsi" w:eastAsiaTheme="minorEastAsia" w:hAnsiTheme="minorHAnsi" w:cstheme="minorBidi"/>
          <w:noProof/>
          <w:sz w:val="22"/>
          <w:szCs w:val="22"/>
          <w:lang w:val="en-US" w:eastAsia="de-DE"/>
        </w:rPr>
        <w:tab/>
      </w:r>
      <w:r w:rsidRPr="00510D4B">
        <w:rPr>
          <w:noProof/>
          <w:lang w:val="en-US"/>
        </w:rPr>
        <w:t>Conclusion</w:t>
      </w:r>
      <w:r w:rsidR="00454D01">
        <w:rPr>
          <w:noProof/>
          <w:lang w:val="aa-ET"/>
        </w:rPr>
        <w:t xml:space="preserve"> and Reflection</w:t>
      </w:r>
      <w:r w:rsidRPr="00231BF6">
        <w:rPr>
          <w:noProof/>
          <w:lang w:val="en-US"/>
        </w:rPr>
        <w:tab/>
      </w:r>
      <w:r w:rsidR="00E739FB">
        <w:rPr>
          <w:noProof/>
          <w:lang w:val="aa-ET"/>
        </w:rPr>
        <w:t>3</w:t>
      </w:r>
    </w:p>
    <w:p w14:paraId="6DABFE7A" w14:textId="6220D5D2" w:rsidR="00231BF6" w:rsidRPr="00E739FB" w:rsidRDefault="00454D01">
      <w:pPr>
        <w:pStyle w:val="Verzeichnis1"/>
        <w:tabs>
          <w:tab w:val="right" w:leader="dot" w:pos="9060"/>
        </w:tabs>
        <w:rPr>
          <w:rFonts w:asciiTheme="minorHAnsi" w:eastAsiaTheme="minorEastAsia" w:hAnsiTheme="minorHAnsi" w:cstheme="minorBidi"/>
          <w:noProof/>
          <w:sz w:val="22"/>
          <w:szCs w:val="22"/>
          <w:lang w:val="aa-ET" w:eastAsia="de-DE"/>
        </w:rPr>
      </w:pPr>
      <w:r>
        <w:rPr>
          <w:noProof/>
          <w:lang w:val="aa-ET"/>
        </w:rPr>
        <w:t>4 Bibliography</w:t>
      </w:r>
      <w:r w:rsidR="00231BF6" w:rsidRPr="00454D01">
        <w:rPr>
          <w:noProof/>
          <w:lang w:val="en-IN"/>
        </w:rPr>
        <w:tab/>
      </w:r>
      <w:r w:rsidR="00E739FB">
        <w:rPr>
          <w:noProof/>
          <w:lang w:val="aa-ET"/>
        </w:rPr>
        <w:t>4</w:t>
      </w:r>
    </w:p>
    <w:p w14:paraId="601E6C23" w14:textId="4B0F5FF3" w:rsidR="008205B6" w:rsidRPr="00454D01" w:rsidRDefault="00094447" w:rsidP="00963C07">
      <w:pPr>
        <w:spacing w:line="276" w:lineRule="auto"/>
        <w:rPr>
          <w:lang w:val="en-IN"/>
        </w:rPr>
      </w:pPr>
      <w:r w:rsidRPr="00B10B83">
        <w:rPr>
          <w:sz w:val="20"/>
          <w:szCs w:val="20"/>
          <w:lang w:val="en-US"/>
        </w:rPr>
        <w:fldChar w:fldCharType="end"/>
      </w:r>
    </w:p>
    <w:p w14:paraId="601E6C24" w14:textId="77777777" w:rsidR="008205B6" w:rsidRPr="00454D01" w:rsidRDefault="008205B6" w:rsidP="00963C07">
      <w:pPr>
        <w:spacing w:after="200" w:line="276" w:lineRule="auto"/>
        <w:jc w:val="left"/>
        <w:rPr>
          <w:lang w:val="en-IN"/>
        </w:rPr>
      </w:pPr>
      <w:r w:rsidRPr="00454D01">
        <w:rPr>
          <w:lang w:val="en-IN"/>
        </w:rPr>
        <w:br w:type="page"/>
      </w:r>
    </w:p>
    <w:p w14:paraId="601E6C25" w14:textId="77777777" w:rsidR="008205B6" w:rsidRPr="008B70F1" w:rsidRDefault="008205B6" w:rsidP="00963C07">
      <w:pPr>
        <w:pStyle w:val="berschrift1"/>
        <w:numPr>
          <w:ilvl w:val="0"/>
          <w:numId w:val="0"/>
        </w:numPr>
        <w:spacing w:line="276" w:lineRule="auto"/>
        <w:rPr>
          <w:lang w:val="en-US"/>
        </w:rPr>
      </w:pPr>
      <w:bookmarkStart w:id="3" w:name="_Toc17969165"/>
      <w:r w:rsidRPr="008B70F1">
        <w:rPr>
          <w:lang w:val="en-US"/>
        </w:rPr>
        <w:lastRenderedPageBreak/>
        <w:t>List of Figures</w:t>
      </w:r>
      <w:bookmarkEnd w:id="3"/>
    </w:p>
    <w:p w14:paraId="249D6ED5" w14:textId="27FEDC68" w:rsidR="00C81123" w:rsidRDefault="00094447" w:rsidP="00C81123">
      <w:pPr>
        <w:pStyle w:val="Abbildungsverzeichnis"/>
        <w:tabs>
          <w:tab w:val="right" w:leader="dot" w:pos="9062"/>
        </w:tabs>
        <w:rPr>
          <w:rFonts w:ascii="Calibri" w:eastAsia="Times New Roman" w:hAnsi="Calibri"/>
          <w:noProof/>
          <w:sz w:val="22"/>
          <w:szCs w:val="22"/>
          <w:lang w:eastAsia="de-DE"/>
        </w:rPr>
      </w:pPr>
      <w:r w:rsidRPr="00115F45">
        <w:rPr>
          <w:sz w:val="20"/>
          <w:lang w:val="en-US"/>
        </w:rPr>
        <w:fldChar w:fldCharType="begin"/>
      </w:r>
      <w:r w:rsidR="008205B6" w:rsidRPr="00115F45">
        <w:rPr>
          <w:sz w:val="20"/>
          <w:lang w:val="en-US"/>
        </w:rPr>
        <w:instrText xml:space="preserve"> TOC \h \z \c "Figure" </w:instrText>
      </w:r>
      <w:r w:rsidRPr="00115F45">
        <w:rPr>
          <w:sz w:val="20"/>
          <w:lang w:val="en-US"/>
        </w:rPr>
        <w:fldChar w:fldCharType="separate"/>
      </w:r>
      <w:r w:rsidR="00EB7D2E">
        <w:fldChar w:fldCharType="begin"/>
      </w:r>
      <w:r w:rsidR="00EB7D2E">
        <w:instrText xml:space="preserve"> HYPERLINK \l "_Toc504482255" </w:instrText>
      </w:r>
      <w:r w:rsidR="00EB7D2E">
        <w:fldChar w:fldCharType="separate"/>
      </w:r>
      <w:r w:rsidR="00D7413D" w:rsidRPr="0087111D">
        <w:rPr>
          <w:rStyle w:val="Hyperlink"/>
          <w:noProof/>
          <w:lang w:val="en-US"/>
        </w:rPr>
        <w:t>F</w:t>
      </w:r>
      <w:r w:rsidR="00C81123">
        <w:rPr>
          <w:rStyle w:val="Hyperlink"/>
          <w:noProof/>
          <w:lang w:val="en-US"/>
        </w:rPr>
        <w:t>igure</w:t>
      </w:r>
      <w:r w:rsidR="00C81123" w:rsidRPr="00C81123">
        <w:rPr>
          <w:noProof/>
        </w:rPr>
        <w:t xml:space="preserve"> </w:t>
      </w:r>
      <w:r w:rsidR="00C81123">
        <w:rPr>
          <w:noProof/>
        </w:rPr>
        <w:t>1: Necessary website information for the citation</w:t>
      </w:r>
      <w:r w:rsidR="00C81123">
        <w:rPr>
          <w:noProof/>
        </w:rPr>
        <w:tab/>
        <w:t>X</w:t>
      </w:r>
    </w:p>
    <w:p w14:paraId="3A517CA0" w14:textId="425B008C" w:rsidR="00D7413D" w:rsidRDefault="00EB7D2E" w:rsidP="00963C07">
      <w:pPr>
        <w:pStyle w:val="Abbildungsverzeichnis"/>
        <w:tabs>
          <w:tab w:val="right" w:leader="dot" w:pos="9060"/>
        </w:tabs>
        <w:spacing w:line="276" w:lineRule="auto"/>
        <w:rPr>
          <w:rFonts w:asciiTheme="minorHAnsi" w:eastAsiaTheme="minorEastAsia" w:hAnsiTheme="minorHAnsi" w:cstheme="minorBidi"/>
          <w:noProof/>
          <w:sz w:val="22"/>
          <w:szCs w:val="22"/>
          <w:lang w:eastAsia="de-DE"/>
        </w:rPr>
      </w:pPr>
      <w:r>
        <w:rPr>
          <w:noProof/>
        </w:rPr>
        <w:fldChar w:fldCharType="end"/>
      </w:r>
    </w:p>
    <w:p w14:paraId="601E6C27" w14:textId="77777777" w:rsidR="008205B6" w:rsidRPr="00D36A3A" w:rsidRDefault="00094447" w:rsidP="00963C07">
      <w:pPr>
        <w:spacing w:line="276" w:lineRule="auto"/>
        <w:rPr>
          <w:lang w:val="en-US"/>
        </w:rPr>
      </w:pPr>
      <w:r w:rsidRPr="00115F45">
        <w:rPr>
          <w:sz w:val="20"/>
          <w:lang w:val="en-US"/>
        </w:rPr>
        <w:fldChar w:fldCharType="end"/>
      </w:r>
    </w:p>
    <w:p w14:paraId="601E6C28" w14:textId="77777777" w:rsidR="008205B6" w:rsidRDefault="008205B6" w:rsidP="00963C07">
      <w:pPr>
        <w:spacing w:before="0" w:after="0" w:line="276" w:lineRule="auto"/>
        <w:jc w:val="left"/>
        <w:rPr>
          <w:b/>
          <w:spacing w:val="5"/>
          <w:sz w:val="30"/>
          <w:szCs w:val="30"/>
          <w:lang w:val="en-US"/>
        </w:rPr>
      </w:pPr>
      <w:r>
        <w:rPr>
          <w:lang w:val="en-US"/>
        </w:rPr>
        <w:br w:type="page"/>
      </w:r>
    </w:p>
    <w:p w14:paraId="601E6C29" w14:textId="77777777" w:rsidR="008205B6" w:rsidRDefault="008205B6" w:rsidP="00963C07">
      <w:pPr>
        <w:pStyle w:val="berschrift1"/>
        <w:numPr>
          <w:ilvl w:val="0"/>
          <w:numId w:val="0"/>
        </w:numPr>
        <w:spacing w:line="276" w:lineRule="auto"/>
        <w:rPr>
          <w:lang w:val="en-US"/>
        </w:rPr>
      </w:pPr>
      <w:bookmarkStart w:id="4" w:name="_Toc17969166"/>
      <w:r>
        <w:rPr>
          <w:lang w:val="en-US"/>
        </w:rPr>
        <w:lastRenderedPageBreak/>
        <w:t xml:space="preserve">List of </w:t>
      </w:r>
      <w:r w:rsidRPr="00D36A3A">
        <w:rPr>
          <w:lang w:val="en-US"/>
        </w:rPr>
        <w:t>Tables</w:t>
      </w:r>
      <w:bookmarkEnd w:id="4"/>
    </w:p>
    <w:p w14:paraId="5E322EAF" w14:textId="7ED6FE8D" w:rsidR="00C81123" w:rsidRDefault="00094447" w:rsidP="00C81123">
      <w:pPr>
        <w:pStyle w:val="Abbildungsverzeichnis"/>
        <w:tabs>
          <w:tab w:val="right" w:leader="dot" w:pos="9062"/>
        </w:tabs>
        <w:rPr>
          <w:rFonts w:ascii="Calibri" w:eastAsia="Times New Roman" w:hAnsi="Calibri"/>
          <w:noProof/>
          <w:sz w:val="22"/>
          <w:szCs w:val="22"/>
          <w:lang w:eastAsia="de-DE"/>
        </w:rPr>
      </w:pPr>
      <w:r w:rsidRPr="00115F45">
        <w:rPr>
          <w:sz w:val="32"/>
          <w:lang w:val="en-US"/>
        </w:rPr>
        <w:fldChar w:fldCharType="begin"/>
      </w:r>
      <w:r w:rsidR="008205B6" w:rsidRPr="00115F45">
        <w:rPr>
          <w:sz w:val="32"/>
          <w:lang w:val="en-US"/>
        </w:rPr>
        <w:instrText xml:space="preserve"> TOC \h \z \c "Table" </w:instrText>
      </w:r>
      <w:r w:rsidRPr="00115F45">
        <w:rPr>
          <w:sz w:val="32"/>
          <w:lang w:val="en-US"/>
        </w:rPr>
        <w:fldChar w:fldCharType="separate"/>
      </w:r>
      <w:r w:rsidR="00EB7D2E">
        <w:fldChar w:fldCharType="begin"/>
      </w:r>
      <w:r w:rsidR="00EB7D2E">
        <w:instrText xml:space="preserve"> HYPERLINK \l "_Toc504482281" </w:instrText>
      </w:r>
      <w:r w:rsidR="00EB7D2E">
        <w:fldChar w:fldCharType="separate"/>
      </w:r>
      <w:r w:rsidR="00D7413D" w:rsidRPr="004A4D3B">
        <w:rPr>
          <w:rStyle w:val="Hyperlink"/>
          <w:noProof/>
          <w:lang w:val="en-US"/>
        </w:rPr>
        <w:t>T</w:t>
      </w:r>
      <w:r w:rsidR="00C81123">
        <w:rPr>
          <w:noProof/>
        </w:rPr>
        <w:t>able 1: Representation of quotes in the bibiliography including examples</w:t>
      </w:r>
      <w:r w:rsidR="00C81123">
        <w:rPr>
          <w:noProof/>
        </w:rPr>
        <w:tab/>
        <w:t>IX</w:t>
      </w:r>
    </w:p>
    <w:p w14:paraId="636F7FD0" w14:textId="16F3CF5F" w:rsidR="00D7413D" w:rsidRDefault="00EB7D2E" w:rsidP="00963C07">
      <w:pPr>
        <w:pStyle w:val="Abbildungsverzeichnis"/>
        <w:tabs>
          <w:tab w:val="right" w:leader="dot" w:pos="9060"/>
        </w:tabs>
        <w:spacing w:line="276" w:lineRule="auto"/>
        <w:rPr>
          <w:rFonts w:asciiTheme="minorHAnsi" w:eastAsiaTheme="minorEastAsia" w:hAnsiTheme="minorHAnsi" w:cstheme="minorBidi"/>
          <w:noProof/>
          <w:sz w:val="22"/>
          <w:szCs w:val="22"/>
          <w:lang w:eastAsia="de-DE"/>
        </w:rPr>
      </w:pPr>
      <w:r>
        <w:rPr>
          <w:noProof/>
        </w:rPr>
        <w:fldChar w:fldCharType="end"/>
      </w:r>
    </w:p>
    <w:p w14:paraId="601E6C2B" w14:textId="77777777" w:rsidR="008205B6" w:rsidRPr="00D36A3A" w:rsidRDefault="00094447" w:rsidP="00963C07">
      <w:pPr>
        <w:spacing w:line="276" w:lineRule="auto"/>
        <w:rPr>
          <w:lang w:val="en-US"/>
        </w:rPr>
      </w:pPr>
      <w:r w:rsidRPr="00115F45">
        <w:rPr>
          <w:sz w:val="32"/>
          <w:lang w:val="en-US"/>
        </w:rPr>
        <w:fldChar w:fldCharType="end"/>
      </w:r>
    </w:p>
    <w:p w14:paraId="601E6C2C" w14:textId="77777777" w:rsidR="008205B6" w:rsidRDefault="008205B6" w:rsidP="00963C07">
      <w:pPr>
        <w:spacing w:before="0" w:after="0" w:line="276" w:lineRule="auto"/>
        <w:jc w:val="left"/>
        <w:rPr>
          <w:b/>
          <w:spacing w:val="5"/>
          <w:sz w:val="30"/>
          <w:szCs w:val="30"/>
          <w:lang w:val="en-US"/>
        </w:rPr>
      </w:pPr>
      <w:r>
        <w:rPr>
          <w:lang w:val="en-US"/>
        </w:rPr>
        <w:br w:type="page"/>
      </w:r>
    </w:p>
    <w:p w14:paraId="601E6C2D" w14:textId="77777777" w:rsidR="008205B6" w:rsidRPr="00D36A3A" w:rsidRDefault="008205B6" w:rsidP="00963C07">
      <w:pPr>
        <w:pStyle w:val="berschrift1"/>
        <w:numPr>
          <w:ilvl w:val="0"/>
          <w:numId w:val="0"/>
        </w:numPr>
        <w:spacing w:line="276" w:lineRule="auto"/>
        <w:rPr>
          <w:lang w:val="en-US"/>
        </w:rPr>
      </w:pPr>
      <w:bookmarkStart w:id="5" w:name="_Toc17969167"/>
      <w:r>
        <w:rPr>
          <w:lang w:val="en-US"/>
        </w:rPr>
        <w:lastRenderedPageBreak/>
        <w:t xml:space="preserve">List of </w:t>
      </w:r>
      <w:r w:rsidRPr="00D36A3A">
        <w:rPr>
          <w:lang w:val="en-US"/>
        </w:rPr>
        <w:t>Abbreviations</w:t>
      </w:r>
      <w:bookmarkEnd w:id="5"/>
    </w:p>
    <w:tbl>
      <w:tblPr>
        <w:tblW w:w="0" w:type="auto"/>
        <w:tblLook w:val="00A0" w:firstRow="1" w:lastRow="0" w:firstColumn="1" w:lastColumn="0" w:noHBand="0" w:noVBand="0"/>
      </w:tblPr>
      <w:tblGrid>
        <w:gridCol w:w="1652"/>
        <w:gridCol w:w="7418"/>
      </w:tblGrid>
      <w:tr w:rsidR="0036224B" w14:paraId="601E6C30" w14:textId="77777777" w:rsidTr="00FF5408">
        <w:tc>
          <w:tcPr>
            <w:tcW w:w="1652" w:type="dxa"/>
          </w:tcPr>
          <w:p w14:paraId="601E6C2E" w14:textId="77777777" w:rsidR="0036224B" w:rsidRPr="00A727D3" w:rsidRDefault="0036224B" w:rsidP="00963C07">
            <w:pPr>
              <w:spacing w:before="120" w:after="120" w:line="276" w:lineRule="auto"/>
              <w:rPr>
                <w:lang w:val="en-US"/>
              </w:rPr>
            </w:pPr>
            <w:r w:rsidRPr="00A727D3">
              <w:rPr>
                <w:lang w:val="en-US"/>
              </w:rPr>
              <w:t>CC</w:t>
            </w:r>
          </w:p>
        </w:tc>
        <w:tc>
          <w:tcPr>
            <w:tcW w:w="7418" w:type="dxa"/>
          </w:tcPr>
          <w:p w14:paraId="601E6C2F" w14:textId="77777777" w:rsidR="0036224B" w:rsidRPr="00A727D3" w:rsidRDefault="0036224B" w:rsidP="00963C07">
            <w:pPr>
              <w:spacing w:before="120" w:after="120" w:line="276" w:lineRule="auto"/>
              <w:rPr>
                <w:lang w:val="en-US"/>
              </w:rPr>
            </w:pPr>
            <w:r w:rsidRPr="00A727D3">
              <w:rPr>
                <w:lang w:val="en-US"/>
              </w:rPr>
              <w:t>Core Category</w:t>
            </w:r>
          </w:p>
        </w:tc>
      </w:tr>
    </w:tbl>
    <w:p w14:paraId="71101E74" w14:textId="77777777" w:rsidR="00313417" w:rsidRDefault="00313417" w:rsidP="00313417">
      <w:pPr>
        <w:pStyle w:val="berschrift1"/>
        <w:numPr>
          <w:ilvl w:val="0"/>
          <w:numId w:val="0"/>
        </w:numPr>
        <w:spacing w:line="276" w:lineRule="auto"/>
        <w:rPr>
          <w:lang w:val="en-US"/>
        </w:rPr>
      </w:pPr>
    </w:p>
    <w:p w14:paraId="02A8CA4F" w14:textId="77777777" w:rsidR="00313417" w:rsidRDefault="00313417">
      <w:pPr>
        <w:spacing w:before="0" w:after="0" w:line="240" w:lineRule="auto"/>
        <w:jc w:val="left"/>
        <w:rPr>
          <w:b/>
          <w:spacing w:val="5"/>
          <w:sz w:val="30"/>
          <w:szCs w:val="30"/>
          <w:lang w:val="en-US"/>
        </w:rPr>
      </w:pPr>
      <w:r>
        <w:rPr>
          <w:lang w:val="en-US"/>
        </w:rPr>
        <w:br w:type="page"/>
      </w:r>
    </w:p>
    <w:p w14:paraId="601E6C4C" w14:textId="02875734" w:rsidR="008205B6" w:rsidRPr="00313417" w:rsidRDefault="00313417" w:rsidP="00DB7DD2">
      <w:pPr>
        <w:pStyle w:val="berschrift1"/>
        <w:numPr>
          <w:ilvl w:val="0"/>
          <w:numId w:val="0"/>
        </w:numPr>
        <w:spacing w:line="276" w:lineRule="auto"/>
        <w:rPr>
          <w:lang w:val="en-US"/>
        </w:rPr>
      </w:pPr>
      <w:bookmarkStart w:id="6" w:name="_Toc17969168"/>
      <w:r>
        <w:rPr>
          <w:lang w:val="en-US"/>
        </w:rPr>
        <w:lastRenderedPageBreak/>
        <w:t>Preface</w:t>
      </w:r>
      <w:bookmarkEnd w:id="6"/>
    </w:p>
    <w:p w14:paraId="601E6C4D" w14:textId="7622ABCC" w:rsidR="008205B6" w:rsidRPr="00313417" w:rsidRDefault="00313417" w:rsidP="00DE0E85">
      <w:pPr>
        <w:spacing w:line="276" w:lineRule="auto"/>
        <w:rPr>
          <w:lang w:val="en-US"/>
        </w:rPr>
      </w:pPr>
      <w:r w:rsidRPr="00313417">
        <w:rPr>
          <w:lang w:val="en-US"/>
        </w:rPr>
        <w:t>Dear students,</w:t>
      </w:r>
    </w:p>
    <w:p w14:paraId="7F5CA264" w14:textId="074F2784" w:rsidR="00313417" w:rsidRDefault="00C9283C" w:rsidP="00DE0E85">
      <w:pPr>
        <w:spacing w:line="276" w:lineRule="auto"/>
        <w:rPr>
          <w:lang w:val="en-US"/>
        </w:rPr>
      </w:pPr>
      <w:r>
        <w:rPr>
          <w:lang w:val="aa-ET"/>
        </w:rPr>
        <w:t xml:space="preserve">The term paper should be in between 10-15 pages. </w:t>
      </w:r>
      <w:r w:rsidR="00313417" w:rsidRPr="00313417">
        <w:rPr>
          <w:lang w:val="en-US"/>
        </w:rPr>
        <w:t xml:space="preserve">Below you will find </w:t>
      </w:r>
      <w:r w:rsidR="00313417">
        <w:rPr>
          <w:lang w:val="en-US"/>
        </w:rPr>
        <w:t xml:space="preserve">the formatting specifications </w:t>
      </w:r>
      <w:r w:rsidR="00313417" w:rsidRPr="00BF509D">
        <w:rPr>
          <w:lang w:val="en-US"/>
        </w:rPr>
        <w:t xml:space="preserve">for completing your </w:t>
      </w:r>
      <w:r w:rsidR="00492380">
        <w:rPr>
          <w:lang w:val="aa-ET"/>
        </w:rPr>
        <w:t>term paper</w:t>
      </w:r>
      <w:r w:rsidR="00313417" w:rsidRPr="00BF509D">
        <w:rPr>
          <w:lang w:val="en-US"/>
        </w:rPr>
        <w:t xml:space="preserve"> at the</w:t>
      </w:r>
      <w:r w:rsidR="00313417">
        <w:rPr>
          <w:lang w:val="en-US"/>
        </w:rPr>
        <w:t xml:space="preserve"> Chair of </w:t>
      </w:r>
      <w:r w:rsidR="00492380">
        <w:rPr>
          <w:lang w:val="aa-ET"/>
        </w:rPr>
        <w:t>Global Supply chain and Management</w:t>
      </w:r>
      <w:r w:rsidR="00313417">
        <w:rPr>
          <w:lang w:val="en-US"/>
        </w:rPr>
        <w:t xml:space="preserve">. </w:t>
      </w:r>
      <w:r w:rsidR="00313417" w:rsidRPr="00313417">
        <w:rPr>
          <w:lang w:val="en-US"/>
        </w:rPr>
        <w:t xml:space="preserve">You can use this document as a template for your work or format your own document. When using the template, please delete the chapter </w:t>
      </w:r>
      <w:r w:rsidR="00313417" w:rsidRPr="00313417">
        <w:rPr>
          <w:b/>
          <w:lang w:val="en-US"/>
        </w:rPr>
        <w:t>Preface and Citation Rules</w:t>
      </w:r>
      <w:r w:rsidR="00313417" w:rsidRPr="00313417">
        <w:rPr>
          <w:lang w:val="en-US"/>
        </w:rPr>
        <w:t>. If you decide to format your own document, please follow these formatting instructions exactly:</w:t>
      </w:r>
    </w:p>
    <w:p w14:paraId="092691D5" w14:textId="69AA6387" w:rsidR="0043086D" w:rsidRDefault="0043086D" w:rsidP="00DE0E85">
      <w:pPr>
        <w:spacing w:line="276" w:lineRule="auto"/>
        <w:rPr>
          <w:lang w:val="en-US"/>
        </w:rPr>
      </w:pPr>
      <w:r>
        <w:rPr>
          <w:lang w:val="en-US"/>
        </w:rPr>
        <w:t>1. Font:</w:t>
      </w:r>
    </w:p>
    <w:p w14:paraId="41C2CFCB" w14:textId="4C730F2E" w:rsidR="0043086D" w:rsidRDefault="0043086D" w:rsidP="00DE0E85">
      <w:pPr>
        <w:pStyle w:val="Listenabsatz"/>
        <w:numPr>
          <w:ilvl w:val="0"/>
          <w:numId w:val="39"/>
        </w:numPr>
        <w:spacing w:line="276" w:lineRule="auto"/>
        <w:rPr>
          <w:rFonts w:ascii="Times New Roman" w:hAnsi="Times New Roman"/>
          <w:sz w:val="24"/>
          <w:szCs w:val="24"/>
          <w:lang w:val="en-US"/>
        </w:rPr>
      </w:pPr>
      <w:r w:rsidRPr="0043086D">
        <w:rPr>
          <w:rFonts w:ascii="Times New Roman" w:hAnsi="Times New Roman"/>
          <w:sz w:val="24"/>
          <w:szCs w:val="24"/>
          <w:lang w:val="en-US"/>
        </w:rPr>
        <w:t>Font: Times New Roman</w:t>
      </w:r>
      <w:r>
        <w:rPr>
          <w:rFonts w:ascii="Times New Roman" w:hAnsi="Times New Roman"/>
          <w:sz w:val="24"/>
          <w:szCs w:val="24"/>
          <w:lang w:val="en-US"/>
        </w:rPr>
        <w:t xml:space="preserve"> (</w:t>
      </w:r>
      <w:r w:rsidR="008344C2">
        <w:rPr>
          <w:rFonts w:ascii="Times New Roman" w:hAnsi="Times New Roman"/>
          <w:sz w:val="24"/>
          <w:szCs w:val="24"/>
          <w:lang w:val="en-US"/>
        </w:rPr>
        <w:t xml:space="preserve">as well as </w:t>
      </w:r>
      <w:r>
        <w:rPr>
          <w:rFonts w:ascii="Times New Roman" w:hAnsi="Times New Roman"/>
          <w:sz w:val="24"/>
          <w:szCs w:val="24"/>
          <w:lang w:val="en-US"/>
        </w:rPr>
        <w:t xml:space="preserve">in the footnotes) </w:t>
      </w:r>
    </w:p>
    <w:p w14:paraId="0606E943" w14:textId="79AF6B51" w:rsidR="0043086D" w:rsidRDefault="0043086D" w:rsidP="00DE0E85">
      <w:pPr>
        <w:pStyle w:val="Listenabsatz"/>
        <w:numPr>
          <w:ilvl w:val="0"/>
          <w:numId w:val="39"/>
        </w:numPr>
        <w:spacing w:line="276" w:lineRule="auto"/>
        <w:rPr>
          <w:rFonts w:ascii="Times New Roman" w:hAnsi="Times New Roman"/>
          <w:sz w:val="24"/>
          <w:szCs w:val="24"/>
          <w:lang w:val="en-US"/>
        </w:rPr>
      </w:pPr>
      <w:r>
        <w:rPr>
          <w:rFonts w:ascii="Times New Roman" w:hAnsi="Times New Roman"/>
          <w:sz w:val="24"/>
          <w:szCs w:val="24"/>
          <w:lang w:val="en-US"/>
        </w:rPr>
        <w:t>Font size: 12 point in the main text, 10 point in the footnotes</w:t>
      </w:r>
    </w:p>
    <w:p w14:paraId="60DC2CCC" w14:textId="60EF3D4B" w:rsidR="0043086D" w:rsidRDefault="0043086D" w:rsidP="00DE0E85">
      <w:pPr>
        <w:pStyle w:val="Listenabsatz"/>
        <w:numPr>
          <w:ilvl w:val="0"/>
          <w:numId w:val="39"/>
        </w:numPr>
        <w:spacing w:line="276" w:lineRule="auto"/>
        <w:rPr>
          <w:rFonts w:ascii="Times New Roman" w:hAnsi="Times New Roman"/>
          <w:sz w:val="24"/>
          <w:szCs w:val="24"/>
          <w:lang w:val="en-US"/>
        </w:rPr>
      </w:pPr>
      <w:r>
        <w:rPr>
          <w:rFonts w:ascii="Times New Roman" w:hAnsi="Times New Roman"/>
          <w:sz w:val="24"/>
          <w:szCs w:val="24"/>
          <w:lang w:val="en-US"/>
        </w:rPr>
        <w:t>Line spacing: 1.15, after a paragraph 12 point</w:t>
      </w:r>
    </w:p>
    <w:p w14:paraId="550F59DC" w14:textId="082845DB" w:rsidR="0043086D" w:rsidRDefault="0043086D" w:rsidP="00DE0E85">
      <w:pPr>
        <w:pStyle w:val="Listenabsatz"/>
        <w:numPr>
          <w:ilvl w:val="0"/>
          <w:numId w:val="39"/>
        </w:numPr>
        <w:spacing w:line="276" w:lineRule="auto"/>
        <w:rPr>
          <w:rFonts w:ascii="Times New Roman" w:hAnsi="Times New Roman"/>
          <w:sz w:val="24"/>
          <w:szCs w:val="24"/>
          <w:lang w:val="en-US"/>
        </w:rPr>
      </w:pPr>
      <w:r>
        <w:rPr>
          <w:rFonts w:ascii="Times New Roman" w:hAnsi="Times New Roman"/>
          <w:sz w:val="24"/>
          <w:szCs w:val="24"/>
          <w:lang w:val="en-US"/>
        </w:rPr>
        <w:t xml:space="preserve">First level headers are always starting at </w:t>
      </w:r>
      <w:r w:rsidR="00CB257B">
        <w:rPr>
          <w:rFonts w:ascii="Times New Roman" w:hAnsi="Times New Roman"/>
          <w:sz w:val="24"/>
          <w:szCs w:val="24"/>
          <w:lang w:val="en-US"/>
        </w:rPr>
        <w:t xml:space="preserve">a </w:t>
      </w:r>
      <w:r>
        <w:rPr>
          <w:rFonts w:ascii="Times New Roman" w:hAnsi="Times New Roman"/>
          <w:sz w:val="24"/>
          <w:szCs w:val="24"/>
          <w:lang w:val="en-US"/>
        </w:rPr>
        <w:t>new page (page break)</w:t>
      </w:r>
    </w:p>
    <w:p w14:paraId="378683AA" w14:textId="0DCC2BB0" w:rsidR="0043086D" w:rsidRDefault="00CB257B" w:rsidP="00DE0E85">
      <w:pPr>
        <w:pStyle w:val="Listenabsatz"/>
        <w:numPr>
          <w:ilvl w:val="0"/>
          <w:numId w:val="39"/>
        </w:numPr>
        <w:spacing w:line="276" w:lineRule="auto"/>
        <w:rPr>
          <w:rFonts w:ascii="Times New Roman" w:hAnsi="Times New Roman"/>
          <w:sz w:val="24"/>
          <w:szCs w:val="24"/>
          <w:lang w:val="en-US"/>
        </w:rPr>
      </w:pPr>
      <w:r>
        <w:rPr>
          <w:rFonts w:ascii="Times New Roman" w:hAnsi="Times New Roman"/>
          <w:sz w:val="24"/>
          <w:szCs w:val="24"/>
          <w:lang w:val="en-US"/>
        </w:rPr>
        <w:t xml:space="preserve">Justification </w:t>
      </w:r>
    </w:p>
    <w:p w14:paraId="6CB4B615" w14:textId="755CE774" w:rsidR="00CB257B" w:rsidRDefault="00CB257B" w:rsidP="00DE0E85">
      <w:pPr>
        <w:pStyle w:val="Listenabsatz"/>
        <w:numPr>
          <w:ilvl w:val="0"/>
          <w:numId w:val="39"/>
        </w:numPr>
        <w:spacing w:line="276" w:lineRule="auto"/>
        <w:rPr>
          <w:rFonts w:ascii="Times New Roman" w:hAnsi="Times New Roman"/>
          <w:sz w:val="24"/>
          <w:szCs w:val="24"/>
          <w:lang w:val="en-US"/>
        </w:rPr>
      </w:pPr>
      <w:r>
        <w:rPr>
          <w:rFonts w:ascii="Times New Roman" w:hAnsi="Times New Roman"/>
          <w:sz w:val="24"/>
          <w:szCs w:val="24"/>
          <w:lang w:val="en-US"/>
        </w:rPr>
        <w:t>Pagination: Roman numerals for table of contents, list of figures, list of tables and list of abbreviations, Arabic numerals for main text, references and appendix, Times New Roman, 9 point, right-justified in footer</w:t>
      </w:r>
    </w:p>
    <w:p w14:paraId="78B5E69C" w14:textId="6BCE0CEC" w:rsidR="00CB257B" w:rsidRDefault="00CB257B" w:rsidP="00DE0E85">
      <w:pPr>
        <w:pStyle w:val="Listenabsatz"/>
        <w:numPr>
          <w:ilvl w:val="0"/>
          <w:numId w:val="39"/>
        </w:numPr>
        <w:spacing w:line="276" w:lineRule="auto"/>
        <w:rPr>
          <w:rFonts w:ascii="Times New Roman" w:hAnsi="Times New Roman"/>
          <w:sz w:val="24"/>
          <w:szCs w:val="24"/>
          <w:lang w:val="en-US"/>
        </w:rPr>
      </w:pPr>
      <w:r>
        <w:rPr>
          <w:rFonts w:ascii="Times New Roman" w:hAnsi="Times New Roman"/>
          <w:sz w:val="24"/>
          <w:szCs w:val="24"/>
          <w:lang w:val="en-US"/>
        </w:rPr>
        <w:t xml:space="preserve">Labelling of figures and tables: Times New Roman, 9 point, line spacing 1.15, before a paragraph 6 point, after a paragraph 10 point, labelling for figures below the element, labelling for tables above the element </w:t>
      </w:r>
    </w:p>
    <w:p w14:paraId="02BEC667" w14:textId="33BB32AC" w:rsidR="00CB257B" w:rsidRDefault="00CB257B" w:rsidP="00DE0E85">
      <w:pPr>
        <w:spacing w:line="276" w:lineRule="auto"/>
        <w:rPr>
          <w:szCs w:val="24"/>
          <w:lang w:val="en-US"/>
        </w:rPr>
      </w:pPr>
      <w:r>
        <w:rPr>
          <w:szCs w:val="24"/>
          <w:lang w:val="en-US"/>
        </w:rPr>
        <w:t>2. Layout:</w:t>
      </w:r>
    </w:p>
    <w:p w14:paraId="1F3AF44F" w14:textId="5DFCA7E0" w:rsidR="00CB257B" w:rsidRDefault="00CB257B" w:rsidP="00DE0E85">
      <w:pPr>
        <w:pStyle w:val="Listenabsatz"/>
        <w:numPr>
          <w:ilvl w:val="0"/>
          <w:numId w:val="40"/>
        </w:numPr>
        <w:spacing w:line="276" w:lineRule="auto"/>
        <w:rPr>
          <w:rFonts w:ascii="Times New Roman" w:hAnsi="Times New Roman"/>
          <w:sz w:val="24"/>
          <w:szCs w:val="24"/>
          <w:lang w:val="en-US"/>
        </w:rPr>
      </w:pPr>
      <w:r w:rsidRPr="00CB257B">
        <w:rPr>
          <w:rFonts w:ascii="Times New Roman" w:hAnsi="Times New Roman"/>
          <w:sz w:val="24"/>
          <w:szCs w:val="24"/>
          <w:lang w:val="en-US"/>
        </w:rPr>
        <w:t xml:space="preserve">Margin: </w:t>
      </w:r>
      <w:r>
        <w:rPr>
          <w:rFonts w:ascii="Times New Roman" w:hAnsi="Times New Roman"/>
          <w:sz w:val="24"/>
          <w:szCs w:val="24"/>
          <w:lang w:val="en-US"/>
        </w:rPr>
        <w:t>2 cm bottom, 2.5 cm left/right/top</w:t>
      </w:r>
    </w:p>
    <w:p w14:paraId="7205A7A0" w14:textId="76F39D3C" w:rsidR="00CB257B" w:rsidRDefault="00CF78F6" w:rsidP="00DE0E85">
      <w:pPr>
        <w:pStyle w:val="Listenabsatz"/>
        <w:numPr>
          <w:ilvl w:val="0"/>
          <w:numId w:val="40"/>
        </w:numPr>
        <w:spacing w:line="276" w:lineRule="auto"/>
        <w:rPr>
          <w:rFonts w:ascii="Times New Roman" w:hAnsi="Times New Roman"/>
          <w:sz w:val="24"/>
          <w:szCs w:val="24"/>
          <w:lang w:val="en-US"/>
        </w:rPr>
      </w:pPr>
      <w:r>
        <w:rPr>
          <w:rFonts w:ascii="Times New Roman" w:hAnsi="Times New Roman"/>
          <w:sz w:val="24"/>
          <w:szCs w:val="24"/>
          <w:lang w:val="en-US"/>
        </w:rPr>
        <w:t>Header line: First level headers,</w:t>
      </w:r>
      <w:r w:rsidRPr="00CF78F6">
        <w:rPr>
          <w:rFonts w:ascii="Times New Roman" w:hAnsi="Times New Roman"/>
          <w:sz w:val="24"/>
          <w:szCs w:val="24"/>
          <w:lang w:val="en-US"/>
        </w:rPr>
        <w:t xml:space="preserve"> </w:t>
      </w:r>
      <w:r>
        <w:rPr>
          <w:rFonts w:ascii="Times New Roman" w:hAnsi="Times New Roman"/>
          <w:sz w:val="24"/>
          <w:szCs w:val="24"/>
          <w:lang w:val="en-US"/>
        </w:rPr>
        <w:t>right-justified, Times New Roman, 9 point</w:t>
      </w:r>
    </w:p>
    <w:p w14:paraId="0DA38960" w14:textId="1F7A8E35" w:rsidR="00CF78F6" w:rsidRPr="00CB257B" w:rsidRDefault="00CF78F6" w:rsidP="00DE0E85">
      <w:pPr>
        <w:pStyle w:val="Listenabsatz"/>
        <w:numPr>
          <w:ilvl w:val="0"/>
          <w:numId w:val="40"/>
        </w:numPr>
        <w:spacing w:line="276" w:lineRule="auto"/>
        <w:rPr>
          <w:rFonts w:ascii="Times New Roman" w:hAnsi="Times New Roman"/>
          <w:sz w:val="24"/>
          <w:szCs w:val="24"/>
          <w:lang w:val="en-US"/>
        </w:rPr>
      </w:pPr>
      <w:r>
        <w:rPr>
          <w:rFonts w:ascii="Times New Roman" w:hAnsi="Times New Roman"/>
          <w:sz w:val="24"/>
          <w:szCs w:val="24"/>
          <w:lang w:val="en-US"/>
        </w:rPr>
        <w:t>Footer: Name and surname, left-justified, Times New Roman, 9 point</w:t>
      </w:r>
    </w:p>
    <w:p w14:paraId="1FF2EF08" w14:textId="77777777" w:rsidR="0043086D" w:rsidRDefault="0043086D" w:rsidP="00DE0E85">
      <w:pPr>
        <w:spacing w:before="0" w:after="0" w:line="276" w:lineRule="auto"/>
        <w:jc w:val="left"/>
        <w:rPr>
          <w:b/>
          <w:spacing w:val="5"/>
          <w:sz w:val="30"/>
          <w:szCs w:val="30"/>
          <w:lang w:val="en-US"/>
        </w:rPr>
      </w:pPr>
      <w:r>
        <w:rPr>
          <w:lang w:val="en-US"/>
        </w:rPr>
        <w:br w:type="page"/>
      </w:r>
    </w:p>
    <w:p w14:paraId="6AD51CED" w14:textId="1CAFD108" w:rsidR="0043086D" w:rsidRPr="00BF509D" w:rsidRDefault="0043086D" w:rsidP="00DE0E85">
      <w:pPr>
        <w:pStyle w:val="berschrift1"/>
        <w:numPr>
          <w:ilvl w:val="0"/>
          <w:numId w:val="0"/>
        </w:numPr>
        <w:spacing w:line="276" w:lineRule="auto"/>
        <w:rPr>
          <w:lang w:val="en-US"/>
        </w:rPr>
      </w:pPr>
      <w:bookmarkStart w:id="7" w:name="_Toc17969169"/>
      <w:r>
        <w:rPr>
          <w:lang w:val="en-US"/>
        </w:rPr>
        <w:lastRenderedPageBreak/>
        <w:t>Citation rules</w:t>
      </w:r>
      <w:bookmarkEnd w:id="7"/>
    </w:p>
    <w:p w14:paraId="64A4690C" w14:textId="0D9CE5F4" w:rsidR="001A0051" w:rsidRPr="001A0051" w:rsidRDefault="001A0051" w:rsidP="00DE0E85">
      <w:pPr>
        <w:spacing w:line="276" w:lineRule="auto"/>
        <w:rPr>
          <w:lang w:val="en-US"/>
        </w:rPr>
      </w:pPr>
      <w:r>
        <w:rPr>
          <w:lang w:val="en-US"/>
        </w:rPr>
        <w:t>In general</w:t>
      </w:r>
      <w:r w:rsidR="00535AA2">
        <w:rPr>
          <w:lang w:val="en-US"/>
        </w:rPr>
        <w:t>,</w:t>
      </w:r>
      <w:r>
        <w:rPr>
          <w:lang w:val="en-US"/>
        </w:rPr>
        <w:t xml:space="preserve"> you should </w:t>
      </w:r>
      <w:r w:rsidRPr="001A0051">
        <w:rPr>
          <w:lang w:val="en-US"/>
        </w:rPr>
        <w:t xml:space="preserve">provide references to any statements you make in your scientific work. This serves to make </w:t>
      </w:r>
      <w:r>
        <w:rPr>
          <w:lang w:val="en-US"/>
        </w:rPr>
        <w:t>your</w:t>
      </w:r>
      <w:r w:rsidRPr="001A0051">
        <w:rPr>
          <w:lang w:val="en-US"/>
        </w:rPr>
        <w:t xml:space="preserve"> explanations comprehensible and verifiable for readers. It is quite common to cite several sources for a statement. Please note: All references cited in the text must also be included in the bibliography.</w:t>
      </w:r>
    </w:p>
    <w:p w14:paraId="1B0050A6" w14:textId="584904BD" w:rsidR="00313417" w:rsidRDefault="001A0051" w:rsidP="00DE0E85">
      <w:pPr>
        <w:spacing w:line="276" w:lineRule="auto"/>
        <w:rPr>
          <w:lang w:val="en-US"/>
        </w:rPr>
      </w:pPr>
      <w:r>
        <w:rPr>
          <w:lang w:val="en-US"/>
        </w:rPr>
        <w:t>Below you will find</w:t>
      </w:r>
      <w:r w:rsidRPr="001A0051">
        <w:rPr>
          <w:lang w:val="en-US"/>
        </w:rPr>
        <w:t xml:space="preserve"> the citation rules that you must follow when writing a scientific paper at the</w:t>
      </w:r>
      <w:r>
        <w:rPr>
          <w:lang w:val="en-US"/>
        </w:rPr>
        <w:t xml:space="preserve"> Chair of </w:t>
      </w:r>
      <w:r w:rsidR="00492380">
        <w:rPr>
          <w:lang w:val="aa-ET"/>
        </w:rPr>
        <w:t>Global Supply chain and Management</w:t>
      </w:r>
      <w:r>
        <w:rPr>
          <w:lang w:val="en-US"/>
        </w:rPr>
        <w:t>.</w:t>
      </w:r>
    </w:p>
    <w:p w14:paraId="55D6780E" w14:textId="7528C5F3" w:rsidR="00334ABB" w:rsidRDefault="00334ABB" w:rsidP="00DE0E85">
      <w:pPr>
        <w:spacing w:line="276" w:lineRule="auto"/>
        <w:rPr>
          <w:b/>
          <w:sz w:val="26"/>
          <w:szCs w:val="26"/>
          <w:lang w:val="en-US"/>
        </w:rPr>
      </w:pPr>
      <w:r>
        <w:rPr>
          <w:b/>
          <w:sz w:val="26"/>
          <w:szCs w:val="26"/>
          <w:lang w:val="en-US"/>
        </w:rPr>
        <w:t>Citation in the text</w:t>
      </w:r>
    </w:p>
    <w:p w14:paraId="0D2C3CE5" w14:textId="669FAF21" w:rsidR="00334ABB" w:rsidRDefault="00637321" w:rsidP="00DE0E85">
      <w:pPr>
        <w:spacing w:line="276" w:lineRule="auto"/>
        <w:rPr>
          <w:szCs w:val="24"/>
          <w:lang w:val="en-US"/>
        </w:rPr>
      </w:pPr>
      <w:r>
        <w:rPr>
          <w:szCs w:val="24"/>
          <w:lang w:val="en-US"/>
        </w:rPr>
        <w:t xml:space="preserve">It can be distinguished between direct and indirect </w:t>
      </w:r>
      <w:r w:rsidR="00BD6CBD">
        <w:rPr>
          <w:szCs w:val="24"/>
          <w:lang w:val="en-US"/>
        </w:rPr>
        <w:t xml:space="preserve">quotes. Direct quotes </w:t>
      </w:r>
      <w:r w:rsidR="00BD6CBD" w:rsidRPr="00BD6CBD">
        <w:rPr>
          <w:szCs w:val="24"/>
          <w:lang w:val="en-US"/>
        </w:rPr>
        <w:t>reflect the statement of an author</w:t>
      </w:r>
      <w:r w:rsidR="00BD6CBD">
        <w:rPr>
          <w:szCs w:val="24"/>
          <w:lang w:val="en-US"/>
        </w:rPr>
        <w:t xml:space="preserve"> word for word. </w:t>
      </w:r>
      <w:r w:rsidR="00BD6CBD" w:rsidRPr="00BD6CBD">
        <w:rPr>
          <w:szCs w:val="24"/>
          <w:lang w:val="en-US"/>
        </w:rPr>
        <w:t xml:space="preserve">Check </w:t>
      </w:r>
      <w:r w:rsidR="00BD6CBD">
        <w:rPr>
          <w:szCs w:val="24"/>
          <w:lang w:val="en-US"/>
        </w:rPr>
        <w:t>if</w:t>
      </w:r>
      <w:r w:rsidR="00BD6CBD" w:rsidRPr="00BD6CBD">
        <w:rPr>
          <w:szCs w:val="24"/>
          <w:lang w:val="en-US"/>
        </w:rPr>
        <w:t xml:space="preserve"> the use of a </w:t>
      </w:r>
      <w:r w:rsidR="00BD6CBD">
        <w:rPr>
          <w:szCs w:val="24"/>
          <w:lang w:val="en-US"/>
        </w:rPr>
        <w:t>direct</w:t>
      </w:r>
      <w:r w:rsidR="00BD6CBD" w:rsidRPr="00BD6CBD">
        <w:rPr>
          <w:szCs w:val="24"/>
          <w:lang w:val="en-US"/>
        </w:rPr>
        <w:t xml:space="preserve"> quote is appropriate or necessary. Citations in the text differ significantly from those in the bibliography! (see point 2.2.)</w:t>
      </w:r>
    </w:p>
    <w:p w14:paraId="170E7E60" w14:textId="4A17A94C" w:rsidR="00BD6CBD" w:rsidRDefault="00BD6CBD" w:rsidP="00DE0E85">
      <w:pPr>
        <w:spacing w:line="276" w:lineRule="auto"/>
        <w:rPr>
          <w:szCs w:val="24"/>
          <w:u w:val="single"/>
          <w:lang w:val="en-US"/>
        </w:rPr>
      </w:pPr>
      <w:r>
        <w:rPr>
          <w:szCs w:val="24"/>
          <w:u w:val="single"/>
          <w:lang w:val="en-US"/>
        </w:rPr>
        <w:t>Indirect quotes:</w:t>
      </w:r>
    </w:p>
    <w:p w14:paraId="2212E63E" w14:textId="50EC5158" w:rsidR="00BD6CBD" w:rsidRDefault="00360836" w:rsidP="00DE0E85">
      <w:pPr>
        <w:spacing w:line="276" w:lineRule="auto"/>
        <w:rPr>
          <w:szCs w:val="24"/>
          <w:lang w:val="en-US"/>
        </w:rPr>
      </w:pPr>
      <w:r>
        <w:rPr>
          <w:szCs w:val="24"/>
          <w:lang w:val="en-US"/>
        </w:rPr>
        <w:t xml:space="preserve">Indirect quotes are the normal case and </w:t>
      </w:r>
      <w:r w:rsidRPr="00360836">
        <w:rPr>
          <w:szCs w:val="24"/>
          <w:lang w:val="en-US"/>
        </w:rPr>
        <w:t xml:space="preserve">are not </w:t>
      </w:r>
      <w:r>
        <w:rPr>
          <w:szCs w:val="24"/>
          <w:lang w:val="en-US"/>
        </w:rPr>
        <w:t xml:space="preserve">especially </w:t>
      </w:r>
      <w:r w:rsidRPr="00360836">
        <w:rPr>
          <w:szCs w:val="24"/>
          <w:lang w:val="en-US"/>
        </w:rPr>
        <w:t>highlighted in the text.</w:t>
      </w:r>
    </w:p>
    <w:p w14:paraId="14F98DBD" w14:textId="4DFC19B3" w:rsidR="00360836" w:rsidRDefault="00360836" w:rsidP="00DE0E85">
      <w:pPr>
        <w:pStyle w:val="Listenabsatz"/>
        <w:numPr>
          <w:ilvl w:val="0"/>
          <w:numId w:val="41"/>
        </w:numPr>
        <w:spacing w:line="276" w:lineRule="auto"/>
        <w:rPr>
          <w:rFonts w:ascii="Times New Roman" w:hAnsi="Times New Roman"/>
          <w:sz w:val="24"/>
          <w:szCs w:val="24"/>
          <w:lang w:val="en-US"/>
        </w:rPr>
      </w:pPr>
      <w:r w:rsidRPr="00360836">
        <w:rPr>
          <w:rFonts w:ascii="Times New Roman" w:hAnsi="Times New Roman"/>
          <w:sz w:val="24"/>
          <w:szCs w:val="24"/>
          <w:lang w:val="en-US"/>
        </w:rPr>
        <w:t>For one or two authors:</w:t>
      </w:r>
      <w:r>
        <w:rPr>
          <w:rFonts w:ascii="Times New Roman" w:hAnsi="Times New Roman"/>
          <w:sz w:val="24"/>
          <w:szCs w:val="24"/>
          <w:lang w:val="en-US"/>
        </w:rPr>
        <w:t xml:space="preserve"> </w:t>
      </w:r>
      <w:r w:rsidRPr="00360836">
        <w:rPr>
          <w:rFonts w:ascii="Times New Roman" w:hAnsi="Times New Roman"/>
          <w:sz w:val="24"/>
          <w:szCs w:val="24"/>
          <w:lang w:val="en-US"/>
        </w:rPr>
        <w:t>The text is completed by the following informatio</w:t>
      </w:r>
      <w:r w:rsidR="00535AA2">
        <w:rPr>
          <w:rFonts w:ascii="Times New Roman" w:hAnsi="Times New Roman"/>
          <w:sz w:val="24"/>
          <w:szCs w:val="24"/>
          <w:lang w:val="en-US"/>
        </w:rPr>
        <w:t>n in parentheses: (L</w:t>
      </w:r>
      <w:r>
        <w:rPr>
          <w:rFonts w:ascii="Times New Roman" w:hAnsi="Times New Roman"/>
          <w:sz w:val="24"/>
          <w:szCs w:val="24"/>
          <w:lang w:val="en-US"/>
        </w:rPr>
        <w:t>ast name</w:t>
      </w:r>
      <w:r w:rsidR="00A37709">
        <w:rPr>
          <w:rFonts w:ascii="Times New Roman" w:hAnsi="Times New Roman"/>
          <w:sz w:val="24"/>
          <w:szCs w:val="24"/>
          <w:lang w:val="en-US"/>
        </w:rPr>
        <w:t>,</w:t>
      </w:r>
      <w:r w:rsidR="00535AA2">
        <w:rPr>
          <w:rFonts w:ascii="Times New Roman" w:hAnsi="Times New Roman"/>
          <w:sz w:val="24"/>
          <w:szCs w:val="24"/>
          <w:lang w:val="en-US"/>
        </w:rPr>
        <w:t xml:space="preserve"> Year of publication, P</w:t>
      </w:r>
      <w:r>
        <w:rPr>
          <w:rFonts w:ascii="Times New Roman" w:hAnsi="Times New Roman"/>
          <w:sz w:val="24"/>
          <w:szCs w:val="24"/>
          <w:lang w:val="en-US"/>
        </w:rPr>
        <w:t>age</w:t>
      </w:r>
      <w:r w:rsidRPr="00360836">
        <w:rPr>
          <w:rFonts w:ascii="Times New Roman" w:hAnsi="Times New Roman"/>
          <w:sz w:val="24"/>
          <w:szCs w:val="24"/>
          <w:lang w:val="en-US"/>
        </w:rPr>
        <w:t>).</w:t>
      </w:r>
    </w:p>
    <w:p w14:paraId="1FF39493" w14:textId="01AE10A4" w:rsidR="00360836" w:rsidRDefault="00360836" w:rsidP="00DE0E85">
      <w:pPr>
        <w:pStyle w:val="Listenabsatz"/>
        <w:numPr>
          <w:ilvl w:val="0"/>
          <w:numId w:val="41"/>
        </w:numPr>
        <w:spacing w:line="276" w:lineRule="auto"/>
        <w:rPr>
          <w:rFonts w:ascii="Times New Roman" w:hAnsi="Times New Roman"/>
          <w:sz w:val="24"/>
          <w:szCs w:val="24"/>
          <w:lang w:val="en-US"/>
        </w:rPr>
      </w:pPr>
      <w:r w:rsidRPr="00360836">
        <w:rPr>
          <w:rFonts w:ascii="Times New Roman" w:hAnsi="Times New Roman"/>
          <w:sz w:val="24"/>
          <w:szCs w:val="24"/>
          <w:lang w:val="en-US"/>
        </w:rPr>
        <w:t xml:space="preserve">More than two authors: From a number of three authors, only the first author is </w:t>
      </w:r>
      <w:r w:rsidR="005F1303">
        <w:rPr>
          <w:rFonts w:ascii="Times New Roman" w:hAnsi="Times New Roman"/>
          <w:sz w:val="24"/>
          <w:szCs w:val="24"/>
          <w:lang w:val="en-US"/>
        </w:rPr>
        <w:t>mentioned by name and "et al." r</w:t>
      </w:r>
      <w:r w:rsidRPr="00360836">
        <w:rPr>
          <w:rFonts w:ascii="Times New Roman" w:hAnsi="Times New Roman"/>
          <w:sz w:val="24"/>
          <w:szCs w:val="24"/>
          <w:lang w:val="en-US"/>
        </w:rPr>
        <w:t xml:space="preserve">efers to </w:t>
      </w:r>
      <w:r w:rsidR="005F1303">
        <w:rPr>
          <w:rFonts w:ascii="Times New Roman" w:hAnsi="Times New Roman"/>
          <w:sz w:val="24"/>
          <w:szCs w:val="24"/>
          <w:lang w:val="en-US"/>
        </w:rPr>
        <w:t xml:space="preserve">the </w:t>
      </w:r>
      <w:r w:rsidRPr="00360836">
        <w:rPr>
          <w:rFonts w:ascii="Times New Roman" w:hAnsi="Times New Roman"/>
          <w:sz w:val="24"/>
          <w:szCs w:val="24"/>
          <w:lang w:val="en-US"/>
        </w:rPr>
        <w:t>other authors.</w:t>
      </w:r>
    </w:p>
    <w:p w14:paraId="0DC10F44" w14:textId="0D6CD1FD" w:rsidR="005F1303" w:rsidRDefault="005F1303" w:rsidP="00DE0E85">
      <w:pPr>
        <w:pStyle w:val="Listenabsatz"/>
        <w:numPr>
          <w:ilvl w:val="0"/>
          <w:numId w:val="41"/>
        </w:numPr>
        <w:spacing w:line="276" w:lineRule="auto"/>
        <w:rPr>
          <w:rFonts w:ascii="Times New Roman" w:hAnsi="Times New Roman"/>
          <w:sz w:val="24"/>
          <w:szCs w:val="24"/>
          <w:lang w:val="en-US"/>
        </w:rPr>
      </w:pPr>
      <w:r w:rsidRPr="005F1303">
        <w:rPr>
          <w:rFonts w:ascii="Times New Roman" w:hAnsi="Times New Roman"/>
          <w:sz w:val="24"/>
          <w:szCs w:val="24"/>
          <w:lang w:val="en-US"/>
        </w:rPr>
        <w:t>Multiple sources for a statement: If a text passage is</w:t>
      </w:r>
      <w:r>
        <w:rPr>
          <w:rFonts w:ascii="Times New Roman" w:hAnsi="Times New Roman"/>
          <w:sz w:val="24"/>
          <w:szCs w:val="24"/>
          <w:lang w:val="en-US"/>
        </w:rPr>
        <w:t xml:space="preserve"> proved by </w:t>
      </w:r>
      <w:r w:rsidRPr="005F1303">
        <w:rPr>
          <w:rFonts w:ascii="Times New Roman" w:hAnsi="Times New Roman"/>
          <w:sz w:val="24"/>
          <w:szCs w:val="24"/>
          <w:lang w:val="en-US"/>
        </w:rPr>
        <w:t>multiple sources, the two sources are separated by a semicolon. The reference</w:t>
      </w:r>
      <w:r w:rsidR="00535AA2">
        <w:rPr>
          <w:rFonts w:ascii="Times New Roman" w:hAnsi="Times New Roman"/>
          <w:sz w:val="24"/>
          <w:szCs w:val="24"/>
          <w:lang w:val="en-US"/>
        </w:rPr>
        <w:t xml:space="preserve"> looks like this: (Last name</w:t>
      </w:r>
      <w:r w:rsidR="00A37709">
        <w:rPr>
          <w:rFonts w:ascii="Times New Roman" w:hAnsi="Times New Roman"/>
          <w:sz w:val="24"/>
          <w:szCs w:val="24"/>
          <w:lang w:val="en-US"/>
        </w:rPr>
        <w:t>,</w:t>
      </w:r>
      <w:r w:rsidR="00535AA2">
        <w:rPr>
          <w:rFonts w:ascii="Times New Roman" w:hAnsi="Times New Roman"/>
          <w:sz w:val="24"/>
          <w:szCs w:val="24"/>
          <w:lang w:val="en-US"/>
        </w:rPr>
        <w:t xml:space="preserve"> Year of publication, Page; Last name</w:t>
      </w:r>
      <w:r w:rsidR="00A37709">
        <w:rPr>
          <w:rFonts w:ascii="Times New Roman" w:hAnsi="Times New Roman"/>
          <w:sz w:val="24"/>
          <w:szCs w:val="24"/>
          <w:lang w:val="en-US"/>
        </w:rPr>
        <w:t>,</w:t>
      </w:r>
      <w:r w:rsidR="00535AA2">
        <w:rPr>
          <w:rFonts w:ascii="Times New Roman" w:hAnsi="Times New Roman"/>
          <w:sz w:val="24"/>
          <w:szCs w:val="24"/>
          <w:lang w:val="en-US"/>
        </w:rPr>
        <w:t xml:space="preserve"> Year of publication, P</w:t>
      </w:r>
      <w:r>
        <w:rPr>
          <w:rFonts w:ascii="Times New Roman" w:hAnsi="Times New Roman"/>
          <w:sz w:val="24"/>
          <w:szCs w:val="24"/>
          <w:lang w:val="en-US"/>
        </w:rPr>
        <w:t>age</w:t>
      </w:r>
      <w:r w:rsidR="008344C2">
        <w:rPr>
          <w:rFonts w:ascii="Times New Roman" w:hAnsi="Times New Roman"/>
          <w:sz w:val="24"/>
          <w:szCs w:val="24"/>
          <w:lang w:val="en-US"/>
        </w:rPr>
        <w:t>). The</w:t>
      </w:r>
      <w:r w:rsidRPr="005F1303">
        <w:rPr>
          <w:rFonts w:ascii="Times New Roman" w:hAnsi="Times New Roman"/>
          <w:sz w:val="24"/>
          <w:szCs w:val="24"/>
          <w:lang w:val="en-US"/>
        </w:rPr>
        <w:t xml:space="preserve"> sources are chronologically ranked in ascending or descending order.</w:t>
      </w:r>
    </w:p>
    <w:p w14:paraId="3F009612" w14:textId="0DB745BA" w:rsidR="005F1303" w:rsidRDefault="005F1303" w:rsidP="00DE0E85">
      <w:pPr>
        <w:pStyle w:val="Listenabsatz"/>
        <w:numPr>
          <w:ilvl w:val="0"/>
          <w:numId w:val="41"/>
        </w:numPr>
        <w:spacing w:line="276" w:lineRule="auto"/>
        <w:rPr>
          <w:rFonts w:ascii="Times New Roman" w:hAnsi="Times New Roman"/>
          <w:sz w:val="24"/>
          <w:szCs w:val="24"/>
          <w:lang w:val="en-US"/>
        </w:rPr>
      </w:pPr>
      <w:r>
        <w:rPr>
          <w:rFonts w:ascii="Times New Roman" w:hAnsi="Times New Roman"/>
          <w:sz w:val="24"/>
          <w:szCs w:val="24"/>
          <w:lang w:val="en-US"/>
        </w:rPr>
        <w:t>Internet sources: E</w:t>
      </w:r>
      <w:r w:rsidRPr="005F1303">
        <w:rPr>
          <w:rFonts w:ascii="Times New Roman" w:hAnsi="Times New Roman"/>
          <w:sz w:val="24"/>
          <w:szCs w:val="24"/>
          <w:lang w:val="en-US"/>
        </w:rPr>
        <w:t>ither the author (see example 1) or the organization that runs the website should be mentioned in the text. Add the year and, i</w:t>
      </w:r>
      <w:r>
        <w:rPr>
          <w:rFonts w:ascii="Times New Roman" w:hAnsi="Times New Roman"/>
          <w:sz w:val="24"/>
          <w:szCs w:val="24"/>
          <w:lang w:val="en-US"/>
        </w:rPr>
        <w:t>f available, the page number</w:t>
      </w:r>
      <w:r w:rsidRPr="005F1303">
        <w:rPr>
          <w:rFonts w:ascii="Times New Roman" w:hAnsi="Times New Roman"/>
          <w:sz w:val="24"/>
          <w:szCs w:val="24"/>
          <w:lang w:val="en-US"/>
        </w:rPr>
        <w:t>. If page infor</w:t>
      </w:r>
      <w:r>
        <w:rPr>
          <w:rFonts w:ascii="Times New Roman" w:hAnsi="Times New Roman"/>
          <w:sz w:val="24"/>
          <w:szCs w:val="24"/>
          <w:lang w:val="en-US"/>
        </w:rPr>
        <w:t>mation is missing: n.p.</w:t>
      </w:r>
      <w:r w:rsidR="00492380">
        <w:rPr>
          <w:rFonts w:ascii="Times New Roman" w:hAnsi="Times New Roman"/>
          <w:sz w:val="24"/>
          <w:szCs w:val="24"/>
          <w:lang w:val="aa-ET"/>
        </w:rPr>
        <w:t xml:space="preserve"> Also include the date and time of access.</w:t>
      </w:r>
    </w:p>
    <w:p w14:paraId="2AF2020D" w14:textId="6857BF9F" w:rsidR="005F1303" w:rsidRDefault="005F1303" w:rsidP="00DE0E85">
      <w:pPr>
        <w:pStyle w:val="Listenabsatz"/>
        <w:numPr>
          <w:ilvl w:val="0"/>
          <w:numId w:val="41"/>
        </w:numPr>
        <w:spacing w:line="276" w:lineRule="auto"/>
        <w:rPr>
          <w:rFonts w:ascii="Times New Roman" w:hAnsi="Times New Roman"/>
          <w:sz w:val="24"/>
          <w:szCs w:val="24"/>
          <w:lang w:val="en-US"/>
        </w:rPr>
      </w:pPr>
      <w:r w:rsidRPr="005F1303">
        <w:rPr>
          <w:rFonts w:ascii="Times New Roman" w:hAnsi="Times New Roman"/>
          <w:sz w:val="24"/>
          <w:szCs w:val="24"/>
          <w:lang w:val="en-US"/>
        </w:rPr>
        <w:t>Several bibliographical references from an author or an Internet source in the same year:</w:t>
      </w:r>
      <w:r w:rsidR="00547423">
        <w:rPr>
          <w:rFonts w:ascii="Times New Roman" w:hAnsi="Times New Roman"/>
          <w:sz w:val="24"/>
          <w:szCs w:val="24"/>
          <w:lang w:val="en-US"/>
        </w:rPr>
        <w:t xml:space="preserve"> </w:t>
      </w:r>
      <w:r w:rsidR="00547423" w:rsidRPr="00547423">
        <w:rPr>
          <w:rFonts w:ascii="Times New Roman" w:hAnsi="Times New Roman"/>
          <w:sz w:val="24"/>
          <w:szCs w:val="24"/>
          <w:lang w:val="en-US"/>
        </w:rPr>
        <w:t>For citations by a writer from different sources with the same year of publication</w:t>
      </w:r>
      <w:r w:rsidR="00547423" w:rsidRPr="00547423">
        <w:rPr>
          <w:lang w:val="en-US"/>
        </w:rPr>
        <w:t>,</w:t>
      </w:r>
      <w:r w:rsidR="00547423" w:rsidRPr="00547423">
        <w:rPr>
          <w:rFonts w:ascii="Times New Roman" w:hAnsi="Times New Roman"/>
          <w:sz w:val="24"/>
          <w:szCs w:val="24"/>
          <w:lang w:val="en-US"/>
        </w:rPr>
        <w:t xml:space="preserve"> this one must be</w:t>
      </w:r>
      <w:r w:rsidR="00547423">
        <w:rPr>
          <w:rFonts w:ascii="Times New Roman" w:hAnsi="Times New Roman"/>
          <w:sz w:val="24"/>
          <w:szCs w:val="24"/>
          <w:lang w:val="en-US"/>
        </w:rPr>
        <w:t xml:space="preserve"> consequently numbered by a lower-case letter. </w:t>
      </w:r>
    </w:p>
    <w:p w14:paraId="601E6C4E" w14:textId="0BB6EA09" w:rsidR="008205B6" w:rsidRDefault="00547423" w:rsidP="00DE0E85">
      <w:pPr>
        <w:pStyle w:val="Listenabsatz"/>
        <w:numPr>
          <w:ilvl w:val="0"/>
          <w:numId w:val="41"/>
        </w:numPr>
        <w:spacing w:line="276" w:lineRule="auto"/>
        <w:rPr>
          <w:rFonts w:ascii="Times New Roman" w:hAnsi="Times New Roman"/>
          <w:sz w:val="24"/>
          <w:szCs w:val="24"/>
          <w:lang w:val="en-US"/>
        </w:rPr>
      </w:pPr>
      <w:r>
        <w:rPr>
          <w:rFonts w:ascii="Times New Roman" w:hAnsi="Times New Roman"/>
          <w:sz w:val="24"/>
          <w:szCs w:val="24"/>
          <w:lang w:val="en-US"/>
        </w:rPr>
        <w:t xml:space="preserve">Compilation: </w:t>
      </w:r>
      <w:r w:rsidRPr="00547423">
        <w:rPr>
          <w:rFonts w:ascii="Times New Roman" w:hAnsi="Times New Roman"/>
          <w:sz w:val="24"/>
          <w:szCs w:val="24"/>
          <w:lang w:val="en-US"/>
        </w:rPr>
        <w:t xml:space="preserve">If a contribution from a </w:t>
      </w:r>
      <w:r>
        <w:rPr>
          <w:rFonts w:ascii="Times New Roman" w:hAnsi="Times New Roman"/>
          <w:sz w:val="24"/>
          <w:szCs w:val="24"/>
          <w:lang w:val="en-US"/>
        </w:rPr>
        <w:t>compilation</w:t>
      </w:r>
      <w:r w:rsidRPr="00547423">
        <w:rPr>
          <w:rFonts w:ascii="Times New Roman" w:hAnsi="Times New Roman"/>
          <w:sz w:val="24"/>
          <w:szCs w:val="24"/>
          <w:lang w:val="en-US"/>
        </w:rPr>
        <w:t xml:space="preserve"> is cited, the author of the respective contribution</w:t>
      </w:r>
      <w:r>
        <w:rPr>
          <w:rFonts w:ascii="Times New Roman" w:hAnsi="Times New Roman"/>
          <w:sz w:val="24"/>
          <w:szCs w:val="24"/>
          <w:lang w:val="en-US"/>
        </w:rPr>
        <w:t xml:space="preserve"> is cited (and not the author of the compilation)</w:t>
      </w:r>
    </w:p>
    <w:p w14:paraId="42961BC2" w14:textId="79A342C2" w:rsidR="00122DA9" w:rsidRDefault="00195267" w:rsidP="003C16E6">
      <w:pPr>
        <w:pStyle w:val="Listenabsatz"/>
        <w:numPr>
          <w:ilvl w:val="0"/>
          <w:numId w:val="41"/>
        </w:numPr>
        <w:spacing w:line="276" w:lineRule="auto"/>
        <w:rPr>
          <w:rFonts w:ascii="Times New Roman" w:hAnsi="Times New Roman"/>
          <w:sz w:val="24"/>
          <w:szCs w:val="24"/>
          <w:lang w:val="en-US"/>
        </w:rPr>
      </w:pPr>
      <w:r w:rsidRPr="00195267">
        <w:rPr>
          <w:rFonts w:ascii="Times New Roman" w:hAnsi="Times New Roman"/>
          <w:sz w:val="24"/>
          <w:szCs w:val="24"/>
          <w:lang w:val="en-US"/>
        </w:rPr>
        <w:t>No authors stated: In rare cases sources are cited witho</w:t>
      </w:r>
      <w:r>
        <w:rPr>
          <w:rFonts w:ascii="Times New Roman" w:hAnsi="Times New Roman"/>
          <w:sz w:val="24"/>
          <w:szCs w:val="24"/>
          <w:lang w:val="en-US"/>
        </w:rPr>
        <w:t xml:space="preserve">ut an author. Here you enter </w:t>
      </w:r>
      <w:r w:rsidR="003A18E5">
        <w:rPr>
          <w:rFonts w:ascii="Times New Roman" w:hAnsi="Times New Roman"/>
          <w:sz w:val="24"/>
          <w:szCs w:val="24"/>
          <w:lang w:val="en-US"/>
        </w:rPr>
        <w:t>Anon</w:t>
      </w:r>
      <w:r w:rsidRPr="00195267">
        <w:rPr>
          <w:rFonts w:ascii="Times New Roman" w:hAnsi="Times New Roman"/>
          <w:sz w:val="24"/>
          <w:szCs w:val="24"/>
          <w:lang w:val="en-US"/>
        </w:rPr>
        <w:t xml:space="preserve"> as an author</w:t>
      </w:r>
    </w:p>
    <w:p w14:paraId="0744F4EE" w14:textId="77777777" w:rsidR="003C16E6" w:rsidRDefault="003C16E6" w:rsidP="003C16E6">
      <w:pPr>
        <w:spacing w:line="276" w:lineRule="auto"/>
        <w:rPr>
          <w:szCs w:val="24"/>
          <w:lang w:val="en-US"/>
        </w:rPr>
      </w:pPr>
    </w:p>
    <w:p w14:paraId="68F7DA7E" w14:textId="77777777" w:rsidR="003C16E6" w:rsidRPr="003C16E6" w:rsidRDefault="003C16E6" w:rsidP="003C16E6">
      <w:pPr>
        <w:spacing w:line="276" w:lineRule="auto"/>
        <w:rPr>
          <w:szCs w:val="24"/>
          <w:lang w:val="en-US"/>
        </w:rPr>
      </w:pPr>
      <w:bookmarkStart w:id="8" w:name="_GoBack"/>
      <w:bookmarkEnd w:id="8"/>
    </w:p>
    <w:p w14:paraId="0F453C84" w14:textId="2471F378" w:rsidR="00195267" w:rsidRDefault="00195267" w:rsidP="00DE0E85">
      <w:pPr>
        <w:spacing w:line="276" w:lineRule="auto"/>
        <w:rPr>
          <w:szCs w:val="24"/>
          <w:lang w:val="en-US"/>
        </w:rPr>
      </w:pPr>
      <w:r w:rsidRPr="00195267">
        <w:rPr>
          <w:szCs w:val="24"/>
          <w:lang w:val="en-US"/>
        </w:rPr>
        <w:lastRenderedPageBreak/>
        <w:t>The following examples explain the stated points: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195267" w:rsidRPr="00A37709" w14:paraId="56BA38E1" w14:textId="77777777" w:rsidTr="003A18E5">
        <w:tc>
          <w:tcPr>
            <w:tcW w:w="9104" w:type="dxa"/>
            <w:shd w:val="clear" w:color="auto" w:fill="D9D9D9"/>
          </w:tcPr>
          <w:p w14:paraId="395A828A" w14:textId="18779FEB" w:rsidR="00195267" w:rsidRPr="00454D01" w:rsidRDefault="00195267" w:rsidP="00DE0E85">
            <w:pPr>
              <w:spacing w:line="276" w:lineRule="auto"/>
              <w:rPr>
                <w:b/>
                <w:iCs/>
                <w:lang w:val="en-IN"/>
              </w:rPr>
            </w:pPr>
            <w:r w:rsidRPr="00454D01">
              <w:rPr>
                <w:b/>
                <w:iCs/>
                <w:lang w:val="en-IN"/>
              </w:rPr>
              <w:t>Examples:</w:t>
            </w:r>
          </w:p>
          <w:p w14:paraId="604EB9E1" w14:textId="1DDDFFE6" w:rsidR="00195267" w:rsidRDefault="00195267" w:rsidP="00DE0E85">
            <w:pPr>
              <w:spacing w:line="276" w:lineRule="auto"/>
              <w:rPr>
                <w:lang w:val="en-IN"/>
              </w:rPr>
            </w:pPr>
            <w:r w:rsidRPr="00454D01">
              <w:rPr>
                <w:lang w:val="en-IN"/>
              </w:rPr>
              <w:t>…Text…(Klaus</w:t>
            </w:r>
            <w:r w:rsidR="00A37709" w:rsidRPr="00454D01">
              <w:rPr>
                <w:lang w:val="en-IN"/>
              </w:rPr>
              <w:t>,</w:t>
            </w:r>
            <w:r w:rsidRPr="00454D01">
              <w:rPr>
                <w:lang w:val="en-IN"/>
              </w:rPr>
              <w:t xml:space="preserve"> 2005, </w:t>
            </w:r>
            <w:r w:rsidR="00A37709" w:rsidRPr="00454D01">
              <w:rPr>
                <w:lang w:val="en-IN"/>
              </w:rPr>
              <w:t xml:space="preserve">p. </w:t>
            </w:r>
            <w:r w:rsidRPr="00454D01">
              <w:rPr>
                <w:lang w:val="en-IN"/>
              </w:rPr>
              <w:t>31).</w:t>
            </w:r>
          </w:p>
          <w:p w14:paraId="68AECC15" w14:textId="504E412A" w:rsidR="001E2090" w:rsidRPr="001E2090" w:rsidRDefault="001E2090" w:rsidP="00DE0E85">
            <w:pPr>
              <w:spacing w:line="276" w:lineRule="auto"/>
              <w:rPr>
                <w:lang w:val="en-US"/>
              </w:rPr>
            </w:pPr>
            <w:r w:rsidRPr="00454D01">
              <w:rPr>
                <w:lang w:val="en-IN"/>
              </w:rPr>
              <w:t>…</w:t>
            </w:r>
            <w:r w:rsidRPr="00A37709">
              <w:rPr>
                <w:lang w:val="en-US"/>
              </w:rPr>
              <w:t>.</w:t>
            </w:r>
            <w:r w:rsidRPr="00454D01">
              <w:rPr>
                <w:lang w:val="en-IN"/>
              </w:rPr>
              <w:t>Text…</w:t>
            </w:r>
            <w:r w:rsidRPr="007A7788">
              <w:fldChar w:fldCharType="begin"/>
            </w:r>
            <w:r w:rsidRPr="00454D01">
              <w:rPr>
                <w:lang w:val="en-IN"/>
              </w:rPr>
              <w:instrText xml:space="preserve"> ADDIN EN.CITE &lt;EndNote&gt;&lt;Cite&gt;&lt;Author&gt;Kotzab&lt;/Author&gt;&lt;Year&gt;2009&lt;/Year&gt;&lt;Pages&gt;80&lt;/Pages&gt;&lt;record&gt;&lt;titles&gt;&lt;title&gt;The GS1 Databar and Its Future Application - Results from a Delphi Study&lt;/title&gt;&lt;secondary-title&gt;European Retail Research&lt;/secondary-title&gt;&lt;/titles&gt;&lt;pages&gt;1-190&lt;/pages&gt;&lt;number&gt;2&lt;/number&gt;&lt;contributors&gt;&lt;authors&gt;&lt;author&gt;Kotzab, Herbert&lt;/author&gt;&lt;author&gt;Teller, Christoph&lt;/author&gt;&lt;author&gt;Girz, Heidrun R.&lt;/author&gt;&lt;/authors&gt;&lt;/contributors&gt;&lt;added-date format='utc'&gt;1265881801&lt;/added-date&gt;&lt;ref-type name='Journal Article'&gt;17&lt;/ref-type&gt;&lt;dates&gt;&lt;year&gt;2009&lt;/year&gt;&lt;/dates&gt;&lt;rec-number&gt;3888&lt;/rec-number&gt;&lt;last-updated-date format='utc'&gt;1265883433&lt;/last-updated-date&gt;&lt;volume&gt;23&lt;/volume&gt;&lt;/record&gt;&lt;/Cite&gt;&lt;/EndNote&gt;</w:instrText>
            </w:r>
            <w:r w:rsidRPr="007A7788">
              <w:fldChar w:fldCharType="separate"/>
            </w:r>
            <w:r w:rsidRPr="007A7788">
              <w:rPr>
                <w:lang w:val="fr-FR"/>
              </w:rPr>
              <w:t>(</w:t>
            </w:r>
            <w:r>
              <w:rPr>
                <w:lang w:val="aa-ET"/>
              </w:rPr>
              <w:t>Kinra</w:t>
            </w:r>
            <w:r w:rsidRPr="007A7788">
              <w:rPr>
                <w:lang w:val="fr-FR"/>
              </w:rPr>
              <w:t xml:space="preserve"> et al.</w:t>
            </w:r>
            <w:r>
              <w:rPr>
                <w:lang w:val="fr-FR"/>
              </w:rPr>
              <w:t>,</w:t>
            </w:r>
            <w:r w:rsidRPr="007A7788">
              <w:rPr>
                <w:lang w:val="fr-FR"/>
              </w:rPr>
              <w:t xml:space="preserve"> 20</w:t>
            </w:r>
            <w:r>
              <w:rPr>
                <w:lang w:val="aa-ET"/>
              </w:rPr>
              <w:t>17</w:t>
            </w:r>
            <w:r w:rsidRPr="007A7788">
              <w:rPr>
                <w:lang w:val="fr-FR"/>
              </w:rPr>
              <w:t xml:space="preserve">, </w:t>
            </w:r>
            <w:r>
              <w:rPr>
                <w:lang w:val="fr-FR"/>
              </w:rPr>
              <w:t xml:space="preserve">p. </w:t>
            </w:r>
            <w:r w:rsidRPr="007A7788">
              <w:rPr>
                <w:lang w:val="fr-FR"/>
              </w:rPr>
              <w:t>80)</w:t>
            </w:r>
            <w:r w:rsidRPr="007A7788">
              <w:fldChar w:fldCharType="end"/>
            </w:r>
          </w:p>
          <w:p w14:paraId="473DCD19" w14:textId="7C797FA5" w:rsidR="00195267" w:rsidRPr="00122DA9" w:rsidRDefault="00195267" w:rsidP="00DE0E85">
            <w:pPr>
              <w:spacing w:line="276" w:lineRule="auto"/>
              <w:rPr>
                <w:lang w:val="en-US"/>
              </w:rPr>
            </w:pPr>
            <w:r w:rsidRPr="00122DA9">
              <w:rPr>
                <w:lang w:val="en-US"/>
              </w:rPr>
              <w:t>…Text…(</w:t>
            </w:r>
            <w:r w:rsidR="00A37709" w:rsidRPr="00122DA9">
              <w:rPr>
                <w:lang w:val="en-US"/>
              </w:rPr>
              <w:t xml:space="preserve">Kotzab and </w:t>
            </w:r>
            <w:r w:rsidRPr="00122DA9">
              <w:rPr>
                <w:lang w:val="en-US"/>
              </w:rPr>
              <w:t>Reutterer</w:t>
            </w:r>
            <w:r w:rsidR="00A37709" w:rsidRPr="00122DA9">
              <w:rPr>
                <w:lang w:val="en-US"/>
              </w:rPr>
              <w:t>,</w:t>
            </w:r>
            <w:r w:rsidRPr="00122DA9">
              <w:rPr>
                <w:lang w:val="en-US"/>
              </w:rPr>
              <w:t xml:space="preserve"> 1999, </w:t>
            </w:r>
            <w:r w:rsidR="00A37709" w:rsidRPr="00122DA9">
              <w:rPr>
                <w:lang w:val="en-US"/>
              </w:rPr>
              <w:t xml:space="preserve">p. </w:t>
            </w:r>
            <w:r w:rsidRPr="00122DA9">
              <w:rPr>
                <w:lang w:val="en-US"/>
              </w:rPr>
              <w:t>183-185).</w:t>
            </w:r>
          </w:p>
          <w:p w14:paraId="674AB790" w14:textId="1BFBB7BC" w:rsidR="00195267" w:rsidRPr="00A37709" w:rsidRDefault="00195267" w:rsidP="00DE0E85">
            <w:pPr>
              <w:spacing w:line="276" w:lineRule="auto"/>
              <w:rPr>
                <w:lang w:val="en-US"/>
              </w:rPr>
            </w:pPr>
            <w:r w:rsidRPr="00A37709">
              <w:rPr>
                <w:lang w:val="en-US"/>
              </w:rPr>
              <w:t>…Text…(Quiett</w:t>
            </w:r>
            <w:r w:rsidR="00A37709" w:rsidRPr="00A37709">
              <w:rPr>
                <w:lang w:val="en-US"/>
              </w:rPr>
              <w:t>,</w:t>
            </w:r>
            <w:r w:rsidRPr="00A37709">
              <w:rPr>
                <w:lang w:val="en-US"/>
              </w:rPr>
              <w:t xml:space="preserve"> 2002, </w:t>
            </w:r>
            <w:r w:rsidR="00A37709" w:rsidRPr="00A37709">
              <w:rPr>
                <w:lang w:val="en-US"/>
              </w:rPr>
              <w:t xml:space="preserve">p. </w:t>
            </w:r>
            <w:r w:rsidRPr="00A37709">
              <w:rPr>
                <w:lang w:val="en-US"/>
              </w:rPr>
              <w:t>41; Vahrenkamp</w:t>
            </w:r>
            <w:r w:rsidR="00A37709" w:rsidRPr="00A37709">
              <w:rPr>
                <w:lang w:val="en-US"/>
              </w:rPr>
              <w:t>,</w:t>
            </w:r>
            <w:r w:rsidRPr="00A37709">
              <w:rPr>
                <w:lang w:val="en-US"/>
              </w:rPr>
              <w:t xml:space="preserve"> 2005, </w:t>
            </w:r>
            <w:r w:rsidR="00A37709" w:rsidRPr="00A37709">
              <w:rPr>
                <w:lang w:val="en-US"/>
              </w:rPr>
              <w:t xml:space="preserve">p. 164; Weber and </w:t>
            </w:r>
            <w:r w:rsidRPr="00A37709">
              <w:rPr>
                <w:lang w:val="en-US"/>
              </w:rPr>
              <w:t>Wallenburg</w:t>
            </w:r>
            <w:r w:rsidR="00A37709" w:rsidRPr="00A37709">
              <w:rPr>
                <w:lang w:val="en-US"/>
              </w:rPr>
              <w:t>,</w:t>
            </w:r>
            <w:r w:rsidRPr="00A37709">
              <w:rPr>
                <w:lang w:val="en-US"/>
              </w:rPr>
              <w:t xml:space="preserve"> 2010, </w:t>
            </w:r>
            <w:r w:rsidR="00A37709" w:rsidRPr="00A37709">
              <w:rPr>
                <w:lang w:val="en-US"/>
              </w:rPr>
              <w:t xml:space="preserve">p. </w:t>
            </w:r>
            <w:r w:rsidRPr="00A37709">
              <w:rPr>
                <w:lang w:val="en-US"/>
              </w:rPr>
              <w:t>89).</w:t>
            </w:r>
          </w:p>
          <w:p w14:paraId="3870FE22" w14:textId="22C4784C" w:rsidR="00195267" w:rsidRPr="006A34FB" w:rsidRDefault="00195267" w:rsidP="00DE0E85">
            <w:pPr>
              <w:spacing w:line="276" w:lineRule="auto"/>
              <w:rPr>
                <w:lang w:val="en-US"/>
              </w:rPr>
            </w:pPr>
            <w:r w:rsidRPr="006A34FB">
              <w:rPr>
                <w:lang w:val="en-US"/>
              </w:rPr>
              <w:t>…Text…</w:t>
            </w:r>
            <w:r>
              <w:rPr>
                <w:lang w:val="en-US"/>
              </w:rPr>
              <w:t>(Real</w:t>
            </w:r>
            <w:r w:rsidR="00A37709">
              <w:rPr>
                <w:lang w:val="en-US"/>
              </w:rPr>
              <w:t>,</w:t>
            </w:r>
            <w:r>
              <w:rPr>
                <w:lang w:val="en-US"/>
              </w:rPr>
              <w:t xml:space="preserve"> 2</w:t>
            </w:r>
            <w:r w:rsidR="003A18E5">
              <w:rPr>
                <w:lang w:val="en-US"/>
              </w:rPr>
              <w:t>011a, n.p</w:t>
            </w:r>
            <w:r>
              <w:rPr>
                <w:lang w:val="en-US"/>
              </w:rPr>
              <w:t xml:space="preserve">.) </w:t>
            </w:r>
          </w:p>
          <w:p w14:paraId="61D22AA0" w14:textId="691CF941" w:rsidR="00195267" w:rsidRPr="003A18E5" w:rsidRDefault="00195267" w:rsidP="00DE0E85">
            <w:pPr>
              <w:spacing w:line="276" w:lineRule="auto"/>
              <w:rPr>
                <w:lang w:val="en-US"/>
              </w:rPr>
            </w:pPr>
            <w:r w:rsidRPr="003A18E5">
              <w:rPr>
                <w:lang w:val="en-US"/>
              </w:rPr>
              <w:t>…Text…</w:t>
            </w:r>
            <w:r w:rsidR="003A18E5">
              <w:rPr>
                <w:lang w:val="en-US"/>
              </w:rPr>
              <w:t>(Anon</w:t>
            </w:r>
            <w:r w:rsidR="00A37709">
              <w:rPr>
                <w:lang w:val="en-US"/>
              </w:rPr>
              <w:t>,</w:t>
            </w:r>
            <w:r w:rsidRPr="003A18E5">
              <w:rPr>
                <w:lang w:val="en-US"/>
              </w:rPr>
              <w:t xml:space="preserve"> 2002, </w:t>
            </w:r>
            <w:r w:rsidR="00A37709">
              <w:rPr>
                <w:lang w:val="en-US"/>
              </w:rPr>
              <w:t xml:space="preserve">p. </w:t>
            </w:r>
            <w:r w:rsidRPr="003A18E5">
              <w:rPr>
                <w:lang w:val="en-US"/>
              </w:rPr>
              <w:t>11)</w:t>
            </w:r>
          </w:p>
        </w:tc>
      </w:tr>
    </w:tbl>
    <w:p w14:paraId="07D4AF56" w14:textId="3ECB7913" w:rsidR="00195267" w:rsidRDefault="00195267" w:rsidP="00DE0E85">
      <w:pPr>
        <w:spacing w:line="276" w:lineRule="auto"/>
        <w:rPr>
          <w:szCs w:val="24"/>
          <w:u w:val="single"/>
          <w:lang w:val="en-US"/>
        </w:rPr>
      </w:pPr>
      <w:r>
        <w:rPr>
          <w:szCs w:val="24"/>
          <w:u w:val="single"/>
          <w:lang w:val="en-US"/>
        </w:rPr>
        <w:t>Direct quotes:</w:t>
      </w:r>
    </w:p>
    <w:p w14:paraId="403EA84D" w14:textId="022B2EDE" w:rsidR="00195267" w:rsidRDefault="003D0B86" w:rsidP="00DE0E85">
      <w:pPr>
        <w:spacing w:line="276" w:lineRule="auto"/>
        <w:rPr>
          <w:szCs w:val="24"/>
          <w:lang w:val="en-US"/>
        </w:rPr>
      </w:pPr>
      <w:r>
        <w:rPr>
          <w:szCs w:val="24"/>
          <w:lang w:val="en-US"/>
        </w:rPr>
        <w:t xml:space="preserve">Direct quotes should be used sparingly. </w:t>
      </w:r>
      <w:r w:rsidRPr="003D0B86">
        <w:rPr>
          <w:szCs w:val="24"/>
          <w:lang w:val="en-US"/>
        </w:rPr>
        <w:t xml:space="preserve">They are embedded in the text </w:t>
      </w:r>
      <w:r>
        <w:rPr>
          <w:szCs w:val="24"/>
          <w:lang w:val="en-US"/>
        </w:rPr>
        <w:t>by</w:t>
      </w:r>
      <w:r w:rsidRPr="003D0B86">
        <w:rPr>
          <w:szCs w:val="24"/>
          <w:lang w:val="en-US"/>
        </w:rPr>
        <w:t xml:space="preserve"> </w:t>
      </w:r>
      <w:r>
        <w:rPr>
          <w:szCs w:val="24"/>
          <w:lang w:val="en-US"/>
        </w:rPr>
        <w:t>“</w:t>
      </w:r>
      <w:r w:rsidRPr="003D0B86">
        <w:rPr>
          <w:szCs w:val="24"/>
          <w:lang w:val="en-US"/>
        </w:rPr>
        <w:t>quotation marks</w:t>
      </w:r>
      <w:r>
        <w:rPr>
          <w:szCs w:val="24"/>
          <w:lang w:val="en-US"/>
        </w:rPr>
        <w:t>”</w:t>
      </w:r>
      <w:r w:rsidRPr="003D0B86">
        <w:rPr>
          <w:szCs w:val="24"/>
          <w:lang w:val="en-US"/>
        </w:rPr>
        <w:t xml:space="preserve"> and closed in brackets by the foll</w:t>
      </w:r>
      <w:r w:rsidR="00535AA2">
        <w:rPr>
          <w:szCs w:val="24"/>
          <w:lang w:val="en-US"/>
        </w:rPr>
        <w:t>owing reference: (Last name</w:t>
      </w:r>
      <w:r w:rsidR="00EB396C">
        <w:rPr>
          <w:szCs w:val="24"/>
          <w:lang w:val="en-US"/>
        </w:rPr>
        <w:t>,</w:t>
      </w:r>
      <w:r w:rsidR="00535AA2">
        <w:rPr>
          <w:szCs w:val="24"/>
          <w:lang w:val="en-US"/>
        </w:rPr>
        <w:t xml:space="preserve"> Year of publication, P</w:t>
      </w:r>
      <w:r>
        <w:rPr>
          <w:szCs w:val="24"/>
          <w:lang w:val="en-US"/>
        </w:rPr>
        <w:t>age</w:t>
      </w:r>
      <w:r w:rsidRPr="003D0B86">
        <w:rPr>
          <w:szCs w:val="24"/>
          <w:lang w:val="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4958D7" w:rsidRPr="003C16E6" w14:paraId="4A8BDEF3" w14:textId="77777777" w:rsidTr="003A18E5">
        <w:tc>
          <w:tcPr>
            <w:tcW w:w="9104" w:type="dxa"/>
            <w:shd w:val="clear" w:color="auto" w:fill="D9D9D9"/>
          </w:tcPr>
          <w:p w14:paraId="345E2B44" w14:textId="32134E8C" w:rsidR="004958D7" w:rsidRPr="007A7788" w:rsidRDefault="004958D7" w:rsidP="00DE0E85">
            <w:pPr>
              <w:spacing w:line="276" w:lineRule="auto"/>
              <w:rPr>
                <w:b/>
                <w:lang w:val="en-US"/>
              </w:rPr>
            </w:pPr>
            <w:r>
              <w:rPr>
                <w:b/>
                <w:iCs/>
                <w:lang w:val="en-US"/>
              </w:rPr>
              <w:t>Example</w:t>
            </w:r>
            <w:r w:rsidRPr="007A7788">
              <w:rPr>
                <w:b/>
                <w:iCs/>
                <w:lang w:val="en-US"/>
              </w:rPr>
              <w:t>:</w:t>
            </w:r>
            <w:r w:rsidRPr="007A7788">
              <w:rPr>
                <w:b/>
                <w:lang w:val="en-US"/>
              </w:rPr>
              <w:t xml:space="preserve"> </w:t>
            </w:r>
          </w:p>
          <w:p w14:paraId="16FB878D" w14:textId="032B73AB" w:rsidR="004958D7" w:rsidRPr="004958D7" w:rsidRDefault="004958D7" w:rsidP="00DE0E85">
            <w:pPr>
              <w:spacing w:line="276" w:lineRule="auto"/>
              <w:rPr>
                <w:lang w:val="en-US"/>
              </w:rPr>
            </w:pPr>
            <w:r w:rsidRPr="007A7788">
              <w:rPr>
                <w:lang w:val="en-US"/>
              </w:rPr>
              <w:t>„</w:t>
            </w:r>
            <w:r>
              <w:rPr>
                <w:lang w:val="en-US"/>
              </w:rPr>
              <w:t>The lack of a rigorous and generally accepted theory of logistics at the present time is  serious impediment to making actual military logistical operations as effective as desired, although immensely complicated situations have been met, somites with surprinsingly minor notice</w:t>
            </w:r>
            <w:r w:rsidR="0081103B">
              <w:rPr>
                <w:lang w:val="en-US"/>
              </w:rPr>
              <w:t>able deficiencies” (Morgenstern</w:t>
            </w:r>
            <w:r w:rsidR="00A37709">
              <w:rPr>
                <w:lang w:val="en-US"/>
              </w:rPr>
              <w:t xml:space="preserve">, </w:t>
            </w:r>
            <w:r>
              <w:rPr>
                <w:lang w:val="en-US"/>
              </w:rPr>
              <w:t xml:space="preserve"> 1955, </w:t>
            </w:r>
            <w:r w:rsidR="00A37709">
              <w:rPr>
                <w:lang w:val="en-US"/>
              </w:rPr>
              <w:t xml:space="preserve">p. </w:t>
            </w:r>
            <w:r>
              <w:rPr>
                <w:lang w:val="en-US"/>
              </w:rPr>
              <w:t>129)</w:t>
            </w:r>
            <w:r w:rsidRPr="00A51635">
              <w:rPr>
                <w:lang w:val="en-US"/>
              </w:rPr>
              <w:t>.</w:t>
            </w:r>
          </w:p>
        </w:tc>
      </w:tr>
    </w:tbl>
    <w:p w14:paraId="275CF636" w14:textId="05E4087F" w:rsidR="004958D7" w:rsidRDefault="00E7441B" w:rsidP="00DE0E85">
      <w:pPr>
        <w:spacing w:line="276" w:lineRule="auto"/>
        <w:rPr>
          <w:szCs w:val="24"/>
          <w:u w:val="single"/>
          <w:lang w:val="en-US"/>
        </w:rPr>
      </w:pPr>
      <w:r>
        <w:rPr>
          <w:szCs w:val="24"/>
          <w:u w:val="single"/>
          <w:lang w:val="en-US"/>
        </w:rPr>
        <w:t>Sub quotes:</w:t>
      </w:r>
    </w:p>
    <w:p w14:paraId="274BC836" w14:textId="0323EF37" w:rsidR="00E7441B" w:rsidRDefault="00E7441B" w:rsidP="00DE0E85">
      <w:pPr>
        <w:spacing w:line="276" w:lineRule="auto"/>
        <w:rPr>
          <w:lang w:val="en-US"/>
        </w:rPr>
      </w:pPr>
      <w:r>
        <w:rPr>
          <w:szCs w:val="24"/>
          <w:lang w:val="en-US"/>
        </w:rPr>
        <w:t xml:space="preserve">If it is not possible to </w:t>
      </w:r>
      <w:r w:rsidRPr="00E7441B">
        <w:rPr>
          <w:szCs w:val="24"/>
          <w:lang w:val="en-US"/>
        </w:rPr>
        <w:t>obtain an original source, you must use sub</w:t>
      </w:r>
      <w:r>
        <w:rPr>
          <w:szCs w:val="24"/>
          <w:lang w:val="en-US"/>
        </w:rPr>
        <w:t xml:space="preserve"> </w:t>
      </w:r>
      <w:r w:rsidRPr="00E7441B">
        <w:rPr>
          <w:szCs w:val="24"/>
          <w:lang w:val="en-US"/>
        </w:rPr>
        <w:t>quotes.</w:t>
      </w:r>
      <w:r w:rsidRPr="00E7441B">
        <w:rPr>
          <w:lang w:val="en-US"/>
        </w:rPr>
        <w:t xml:space="preserve"> </w:t>
      </w:r>
      <w:r w:rsidRPr="00E7441B">
        <w:rPr>
          <w:szCs w:val="24"/>
          <w:lang w:val="en-US"/>
        </w:rPr>
        <w:t>However, sub</w:t>
      </w:r>
      <w:r w:rsidR="008344C2">
        <w:rPr>
          <w:szCs w:val="24"/>
          <w:lang w:val="en-US"/>
        </w:rPr>
        <w:t xml:space="preserve"> </w:t>
      </w:r>
      <w:r w:rsidRPr="00E7441B">
        <w:rPr>
          <w:szCs w:val="24"/>
          <w:lang w:val="en-US"/>
        </w:rPr>
        <w:t>quotes should only be used if the primary source is missing or unreachable for you (for example, there is only one copy of a monograph left in the library of the University of Saskatchewan in Canada). Therefore,</w:t>
      </w:r>
      <w:r>
        <w:rPr>
          <w:szCs w:val="24"/>
          <w:lang w:val="en-US"/>
        </w:rPr>
        <w:t xml:space="preserve"> sub quotes </w:t>
      </w:r>
      <w:r w:rsidR="00556D89">
        <w:rPr>
          <w:szCs w:val="24"/>
          <w:lang w:val="en-US"/>
        </w:rPr>
        <w:t>a</w:t>
      </w:r>
      <w:r w:rsidRPr="00E7441B">
        <w:rPr>
          <w:szCs w:val="24"/>
          <w:lang w:val="en-US"/>
        </w:rPr>
        <w:t>re the absolute exception in your work.</w:t>
      </w:r>
      <w:r w:rsidRPr="00E7441B">
        <w:rPr>
          <w:lang w:val="en-US"/>
        </w:rPr>
        <w:t xml:space="preserve"> </w:t>
      </w:r>
    </w:p>
    <w:p w14:paraId="76845C67" w14:textId="4306F2BE" w:rsidR="00E7441B" w:rsidRPr="00E7441B" w:rsidRDefault="00E7441B" w:rsidP="00DE0E85">
      <w:pPr>
        <w:spacing w:after="0" w:line="276" w:lineRule="auto"/>
        <w:rPr>
          <w:szCs w:val="24"/>
          <w:lang w:val="en-US"/>
        </w:rPr>
      </w:pPr>
      <w:r>
        <w:rPr>
          <w:lang w:val="en-US"/>
        </w:rPr>
        <w:t>I</w:t>
      </w:r>
      <w:r w:rsidRPr="00E7441B">
        <w:rPr>
          <w:szCs w:val="24"/>
          <w:lang w:val="en-US"/>
        </w:rPr>
        <w:t>f you need to use sub</w:t>
      </w:r>
      <w:r w:rsidR="00556D89">
        <w:rPr>
          <w:szCs w:val="24"/>
          <w:lang w:val="en-US"/>
        </w:rPr>
        <w:t xml:space="preserve"> </w:t>
      </w:r>
      <w:r w:rsidRPr="00E7441B">
        <w:rPr>
          <w:szCs w:val="24"/>
          <w:lang w:val="en-US"/>
        </w:rPr>
        <w:t>quotes, they will appear in the following form:</w:t>
      </w:r>
    </w:p>
    <w:p w14:paraId="58C902B8" w14:textId="5EE53254" w:rsidR="00E7441B" w:rsidRDefault="00E7441B" w:rsidP="00DE0E85">
      <w:pPr>
        <w:spacing w:before="0" w:line="276" w:lineRule="auto"/>
        <w:rPr>
          <w:szCs w:val="24"/>
          <w:lang w:val="en-US"/>
        </w:rPr>
      </w:pPr>
      <w:r>
        <w:rPr>
          <w:szCs w:val="24"/>
          <w:lang w:val="en-US"/>
        </w:rPr>
        <w:t>((Last Name</w:t>
      </w:r>
      <w:r w:rsidR="00EB396C">
        <w:rPr>
          <w:szCs w:val="24"/>
          <w:lang w:val="en-US"/>
        </w:rPr>
        <w:t>,</w:t>
      </w:r>
      <w:r>
        <w:rPr>
          <w:szCs w:val="24"/>
          <w:lang w:val="en-US"/>
        </w:rPr>
        <w:t xml:space="preserve"> Year of Publication, Page) quoted </w:t>
      </w:r>
      <w:r w:rsidR="00556D89">
        <w:rPr>
          <w:szCs w:val="24"/>
          <w:lang w:val="en-US"/>
        </w:rPr>
        <w:t>from</w:t>
      </w:r>
      <w:r>
        <w:rPr>
          <w:szCs w:val="24"/>
          <w:lang w:val="en-US"/>
        </w:rPr>
        <w:t xml:space="preserve"> (Last Name</w:t>
      </w:r>
      <w:r w:rsidR="00EB396C">
        <w:rPr>
          <w:szCs w:val="24"/>
          <w:lang w:val="en-US"/>
        </w:rPr>
        <w:t>,</w:t>
      </w:r>
      <w:r>
        <w:rPr>
          <w:szCs w:val="24"/>
          <w:lang w:val="en-US"/>
        </w:rPr>
        <w:t xml:space="preserve"> Year of Publication, Page</w:t>
      </w:r>
      <w:r w:rsidRPr="00E7441B">
        <w:rPr>
          <w:szCs w:val="24"/>
          <w:lang w:val="en-US"/>
        </w:rPr>
        <w:t>)</w:t>
      </w:r>
      <w:r w:rsidR="00D85A85">
        <w:rPr>
          <w:szCs w:val="24"/>
          <w:lang w:val="en-US"/>
        </w:rPr>
        <w:t>)</w:t>
      </w:r>
      <w:r w:rsidRPr="00E7441B">
        <w:rPr>
          <w:szCs w:val="24"/>
          <w:lang w:val="en-US"/>
        </w:rPr>
        <w:t>.</w:t>
      </w:r>
    </w:p>
    <w:p w14:paraId="027277B0" w14:textId="77777777" w:rsidR="00EB396C" w:rsidRDefault="00EB396C" w:rsidP="00DE0E85">
      <w:pPr>
        <w:spacing w:before="0" w:line="276" w:lineRule="auto"/>
        <w:rPr>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952"/>
      </w:tblGrid>
      <w:tr w:rsidR="00227C1F" w:rsidRPr="003C16E6" w14:paraId="047AD544" w14:textId="77777777" w:rsidTr="003A18E5">
        <w:tc>
          <w:tcPr>
            <w:tcW w:w="9104" w:type="dxa"/>
            <w:shd w:val="clear" w:color="auto" w:fill="D9D9D9"/>
          </w:tcPr>
          <w:p w14:paraId="13B6F4A0" w14:textId="3DD44614" w:rsidR="00227C1F" w:rsidRPr="00227C1F" w:rsidRDefault="00227C1F" w:rsidP="00DE0E85">
            <w:pPr>
              <w:spacing w:line="276" w:lineRule="auto"/>
              <w:rPr>
                <w:b/>
                <w:iCs/>
                <w:lang w:val="en-US"/>
              </w:rPr>
            </w:pPr>
            <w:r w:rsidRPr="00227C1F">
              <w:rPr>
                <w:b/>
                <w:iCs/>
                <w:lang w:val="en-US"/>
              </w:rPr>
              <w:lastRenderedPageBreak/>
              <w:t>Example:</w:t>
            </w:r>
          </w:p>
          <w:p w14:paraId="6CD3629B" w14:textId="28BAEC7B" w:rsidR="00227C1F" w:rsidRPr="00227C1F" w:rsidRDefault="00227C1F" w:rsidP="00DE0E85">
            <w:pPr>
              <w:spacing w:line="276" w:lineRule="auto"/>
              <w:rPr>
                <w:lang w:val="en-US"/>
              </w:rPr>
            </w:pPr>
            <w:r w:rsidRPr="00227C1F">
              <w:rPr>
                <w:lang w:val="en-US"/>
              </w:rPr>
              <w:t>…Text…(Jomini</w:t>
            </w:r>
            <w:r w:rsidR="00A37709">
              <w:rPr>
                <w:lang w:val="en-US"/>
              </w:rPr>
              <w:t>,</w:t>
            </w:r>
            <w:r w:rsidRPr="00227C1F">
              <w:rPr>
                <w:lang w:val="en-US"/>
              </w:rPr>
              <w:t xml:space="preserve"> 1881 quoted from Gudehus</w:t>
            </w:r>
            <w:r w:rsidR="00A37709">
              <w:rPr>
                <w:lang w:val="en-US"/>
              </w:rPr>
              <w:t>,</w:t>
            </w:r>
            <w:r w:rsidRPr="00227C1F">
              <w:rPr>
                <w:lang w:val="en-US"/>
              </w:rPr>
              <w:t xml:space="preserve"> 2010, </w:t>
            </w:r>
            <w:r w:rsidR="00A37709">
              <w:rPr>
                <w:lang w:val="en-US"/>
              </w:rPr>
              <w:t xml:space="preserve">p. </w:t>
            </w:r>
            <w:r w:rsidRPr="00227C1F">
              <w:rPr>
                <w:lang w:val="en-US"/>
              </w:rPr>
              <w:t>xix).</w:t>
            </w:r>
          </w:p>
        </w:tc>
      </w:tr>
    </w:tbl>
    <w:p w14:paraId="5CBE8310" w14:textId="77777777" w:rsidR="00227C1F" w:rsidRPr="00227C1F" w:rsidRDefault="00227C1F" w:rsidP="00DE0E85">
      <w:pPr>
        <w:spacing w:before="0" w:line="276" w:lineRule="auto"/>
        <w:rPr>
          <w:szCs w:val="24"/>
          <w:lang w:val="en-US"/>
        </w:rPr>
      </w:pPr>
    </w:p>
    <w:p w14:paraId="70FD78C3" w14:textId="78E141B3" w:rsidR="00547423" w:rsidRDefault="003425A2" w:rsidP="00DE0E85">
      <w:pPr>
        <w:spacing w:line="276" w:lineRule="auto"/>
        <w:rPr>
          <w:szCs w:val="24"/>
          <w:lang w:val="en-US"/>
        </w:rPr>
      </w:pPr>
      <w:r w:rsidRPr="003425A2">
        <w:rPr>
          <w:szCs w:val="24"/>
          <w:lang w:val="en-US"/>
        </w:rPr>
        <w:t>Please note that both primary source (= Jomini) and secondary source (= Gudehus) must appear in the bibliography!</w:t>
      </w:r>
    </w:p>
    <w:p w14:paraId="00EEF3B2" w14:textId="1B8226F9" w:rsidR="007D781F" w:rsidRDefault="007D781F" w:rsidP="00DE0E85">
      <w:pPr>
        <w:spacing w:line="276" w:lineRule="auto"/>
        <w:rPr>
          <w:b/>
          <w:sz w:val="26"/>
          <w:szCs w:val="26"/>
          <w:lang w:val="en-US"/>
        </w:rPr>
      </w:pPr>
      <w:r>
        <w:rPr>
          <w:b/>
          <w:sz w:val="26"/>
          <w:szCs w:val="26"/>
          <w:lang w:val="en-US"/>
        </w:rPr>
        <w:t>Citation in the bibliography</w:t>
      </w:r>
    </w:p>
    <w:p w14:paraId="415E6372" w14:textId="63CC3186" w:rsidR="00E93EE0" w:rsidRDefault="007C29D1" w:rsidP="00DE0E85">
      <w:pPr>
        <w:spacing w:line="276" w:lineRule="auto"/>
        <w:rPr>
          <w:szCs w:val="24"/>
          <w:lang w:val="en-US"/>
        </w:rPr>
      </w:pPr>
      <w:r w:rsidRPr="007C29D1">
        <w:rPr>
          <w:szCs w:val="24"/>
          <w:lang w:val="en-US"/>
        </w:rPr>
        <w:t>At the end of</w:t>
      </w:r>
      <w:r>
        <w:rPr>
          <w:szCs w:val="24"/>
          <w:lang w:val="en-US"/>
        </w:rPr>
        <w:t xml:space="preserve"> your paper, a </w:t>
      </w:r>
      <w:r w:rsidRPr="007C29D1">
        <w:rPr>
          <w:szCs w:val="24"/>
          <w:lang w:val="en-US"/>
        </w:rPr>
        <w:t>bibliography</w:t>
      </w:r>
      <w:r w:rsidR="00A456E6">
        <w:rPr>
          <w:szCs w:val="24"/>
          <w:lang w:val="en-US"/>
        </w:rPr>
        <w:t xml:space="preserve"> </w:t>
      </w:r>
      <w:r>
        <w:rPr>
          <w:szCs w:val="24"/>
          <w:lang w:val="en-US"/>
        </w:rPr>
        <w:t xml:space="preserve">arranged in alphabetical order must be compiled. The bibliography is similar to a recipe because it </w:t>
      </w:r>
      <w:r w:rsidR="001210D7">
        <w:rPr>
          <w:szCs w:val="24"/>
          <w:lang w:val="en-US"/>
        </w:rPr>
        <w:t>shows</w:t>
      </w:r>
      <w:r>
        <w:rPr>
          <w:szCs w:val="24"/>
          <w:lang w:val="en-US"/>
        </w:rPr>
        <w:t xml:space="preserve"> </w:t>
      </w:r>
      <w:r w:rsidR="00E93EE0">
        <w:rPr>
          <w:szCs w:val="24"/>
          <w:lang w:val="en-US"/>
        </w:rPr>
        <w:t xml:space="preserve">your effort for the paper. </w:t>
      </w:r>
      <w:r w:rsidR="00E93EE0" w:rsidRPr="00E93EE0">
        <w:rPr>
          <w:szCs w:val="24"/>
          <w:lang w:val="en-US"/>
        </w:rPr>
        <w:t xml:space="preserve">Only those sources that were actually </w:t>
      </w:r>
      <w:r w:rsidR="00E93EE0">
        <w:rPr>
          <w:szCs w:val="24"/>
          <w:lang w:val="en-US"/>
        </w:rPr>
        <w:t>used</w:t>
      </w:r>
      <w:r w:rsidR="00E93EE0" w:rsidRPr="00E93EE0">
        <w:rPr>
          <w:szCs w:val="24"/>
          <w:lang w:val="en-US"/>
        </w:rPr>
        <w:t xml:space="preserve"> visibly in the work are listed in the bibliography.</w:t>
      </w:r>
      <w:r w:rsidR="00E93EE0">
        <w:rPr>
          <w:szCs w:val="24"/>
          <w:lang w:val="en-US"/>
        </w:rPr>
        <w:t xml:space="preserve"> Conversely, that means that </w:t>
      </w:r>
      <w:r w:rsidR="00E93EE0" w:rsidRPr="00E93EE0">
        <w:rPr>
          <w:szCs w:val="24"/>
          <w:lang w:val="en-US"/>
        </w:rPr>
        <w:t>all references listed in the bibliography can also be found in the text at least once.</w:t>
      </w:r>
      <w:r w:rsidR="00E93EE0">
        <w:rPr>
          <w:szCs w:val="24"/>
          <w:lang w:val="en-US"/>
        </w:rPr>
        <w:t xml:space="preserve"> </w:t>
      </w:r>
    </w:p>
    <w:p w14:paraId="3BD3B2BE" w14:textId="7E49B350" w:rsidR="007D781F" w:rsidRDefault="00E93EE0" w:rsidP="00DE0E85">
      <w:pPr>
        <w:spacing w:before="0" w:line="276" w:lineRule="auto"/>
        <w:rPr>
          <w:szCs w:val="24"/>
          <w:lang w:val="en-US"/>
        </w:rPr>
      </w:pPr>
      <w:r w:rsidRPr="00E93EE0">
        <w:rPr>
          <w:szCs w:val="24"/>
          <w:lang w:val="en-US"/>
        </w:rPr>
        <w:t xml:space="preserve">Please note the citation rules for </w:t>
      </w:r>
      <w:r>
        <w:rPr>
          <w:szCs w:val="24"/>
          <w:lang w:val="en-US"/>
        </w:rPr>
        <w:t>books, compilations, journals, i</w:t>
      </w:r>
      <w:r w:rsidRPr="00E93EE0">
        <w:rPr>
          <w:szCs w:val="24"/>
          <w:lang w:val="en-US"/>
        </w:rPr>
        <w:t xml:space="preserve">nternet sources and sources without </w:t>
      </w:r>
      <w:r w:rsidR="003A18E5">
        <w:rPr>
          <w:szCs w:val="24"/>
          <w:lang w:val="en-US"/>
        </w:rPr>
        <w:t>an author</w:t>
      </w:r>
      <w:r w:rsidRPr="00E93EE0">
        <w:rPr>
          <w:szCs w:val="24"/>
          <w:lang w:val="en-US"/>
        </w:rPr>
        <w:t>. The following table gives you an overview.</w:t>
      </w:r>
      <w:r>
        <w:rPr>
          <w:szCs w:val="24"/>
          <w:lang w:val="en-US"/>
        </w:rPr>
        <w:t xml:space="preserve"> </w:t>
      </w:r>
    </w:p>
    <w:p w14:paraId="0B4A63A9" w14:textId="652FFF80" w:rsidR="00692842" w:rsidRPr="00692842" w:rsidRDefault="00692842" w:rsidP="00547423">
      <w:pPr>
        <w:spacing w:line="276" w:lineRule="auto"/>
        <w:rPr>
          <w:sz w:val="20"/>
          <w:szCs w:val="20"/>
          <w:lang w:val="en-US"/>
        </w:rPr>
      </w:pPr>
      <w:bookmarkStart w:id="9" w:name="_Toc346537663"/>
      <w:r w:rsidRPr="002C075E">
        <w:rPr>
          <w:sz w:val="20"/>
          <w:szCs w:val="20"/>
          <w:lang w:val="en-US"/>
        </w:rPr>
        <w:t xml:space="preserve">Table </w:t>
      </w:r>
      <w:r w:rsidR="00B43D4D">
        <w:rPr>
          <w:sz w:val="20"/>
          <w:szCs w:val="20"/>
          <w:lang w:val="en-US"/>
        </w:rPr>
        <w:t>1</w:t>
      </w:r>
      <w:r w:rsidRPr="002C075E">
        <w:rPr>
          <w:sz w:val="20"/>
          <w:szCs w:val="20"/>
          <w:lang w:val="en-US"/>
        </w:rPr>
        <w:t xml:space="preserve">: </w:t>
      </w:r>
      <w:bookmarkEnd w:id="9"/>
      <w:r w:rsidRPr="002C075E">
        <w:rPr>
          <w:sz w:val="20"/>
          <w:szCs w:val="20"/>
          <w:lang w:val="en-US"/>
        </w:rPr>
        <w:t xml:space="preserve">Representation of quotes in the bibliography </w:t>
      </w:r>
      <w:r>
        <w:rPr>
          <w:sz w:val="20"/>
          <w:szCs w:val="20"/>
          <w:lang w:val="en-US"/>
        </w:rPr>
        <w:t>including examples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3948"/>
        <w:gridCol w:w="3557"/>
      </w:tblGrid>
      <w:tr w:rsidR="003A18E5" w:rsidRPr="0000527C" w14:paraId="4A6B277C" w14:textId="77777777" w:rsidTr="003A18E5">
        <w:tc>
          <w:tcPr>
            <w:tcW w:w="1477" w:type="dxa"/>
            <w:shd w:val="clear" w:color="auto" w:fill="000000"/>
          </w:tcPr>
          <w:p w14:paraId="2FB15468" w14:textId="77777777" w:rsidR="003A18E5" w:rsidRPr="0000527C" w:rsidRDefault="003A18E5" w:rsidP="003A18E5">
            <w:pPr>
              <w:rPr>
                <w:b/>
                <w:bCs/>
                <w:color w:val="FFFFFF"/>
                <w:sz w:val="20"/>
                <w:szCs w:val="20"/>
                <w:lang w:val="en-US"/>
              </w:rPr>
            </w:pPr>
          </w:p>
        </w:tc>
        <w:tc>
          <w:tcPr>
            <w:tcW w:w="4137" w:type="dxa"/>
            <w:shd w:val="clear" w:color="auto" w:fill="000000"/>
          </w:tcPr>
          <w:p w14:paraId="40FFE097" w14:textId="13127D50" w:rsidR="003A18E5" w:rsidRPr="0000527C" w:rsidRDefault="003A18E5" w:rsidP="003A18E5">
            <w:pPr>
              <w:rPr>
                <w:b/>
                <w:bCs/>
                <w:color w:val="FFFFFF"/>
                <w:sz w:val="20"/>
                <w:szCs w:val="20"/>
                <w:lang w:val="en-US"/>
              </w:rPr>
            </w:pPr>
            <w:r w:rsidRPr="0000527C">
              <w:rPr>
                <w:b/>
                <w:bCs/>
                <w:color w:val="FFFFFF"/>
                <w:sz w:val="20"/>
                <w:szCs w:val="20"/>
                <w:lang w:val="en-US"/>
              </w:rPr>
              <w:t xml:space="preserve">Citation in the bibliography </w:t>
            </w:r>
          </w:p>
        </w:tc>
        <w:tc>
          <w:tcPr>
            <w:tcW w:w="3564" w:type="dxa"/>
            <w:shd w:val="clear" w:color="auto" w:fill="000000"/>
          </w:tcPr>
          <w:p w14:paraId="3357CD49" w14:textId="6A34845D" w:rsidR="003A18E5" w:rsidRPr="0000527C" w:rsidRDefault="003A18E5" w:rsidP="003A18E5">
            <w:pPr>
              <w:rPr>
                <w:b/>
                <w:bCs/>
                <w:color w:val="FFFFFF"/>
                <w:sz w:val="20"/>
                <w:szCs w:val="20"/>
                <w:lang w:val="en-US"/>
              </w:rPr>
            </w:pPr>
            <w:r w:rsidRPr="0000527C">
              <w:rPr>
                <w:b/>
                <w:bCs/>
                <w:color w:val="FFFFFF"/>
                <w:sz w:val="20"/>
                <w:szCs w:val="20"/>
                <w:lang w:val="en-US"/>
              </w:rPr>
              <w:t>Example</w:t>
            </w:r>
          </w:p>
        </w:tc>
      </w:tr>
      <w:tr w:rsidR="003A18E5" w:rsidRPr="0000527C" w14:paraId="21C75B8B" w14:textId="77777777" w:rsidTr="003A18E5">
        <w:trPr>
          <w:trHeight w:val="1191"/>
        </w:trPr>
        <w:tc>
          <w:tcPr>
            <w:tcW w:w="1477" w:type="dxa"/>
            <w:vAlign w:val="center"/>
          </w:tcPr>
          <w:p w14:paraId="0BD6A235" w14:textId="40F94A57" w:rsidR="003A18E5" w:rsidRPr="0000527C" w:rsidRDefault="003A18E5" w:rsidP="003A18E5">
            <w:pPr>
              <w:spacing w:before="0" w:after="0"/>
              <w:jc w:val="left"/>
              <w:rPr>
                <w:b/>
                <w:bCs/>
                <w:sz w:val="20"/>
                <w:szCs w:val="20"/>
                <w:lang w:val="en-US"/>
              </w:rPr>
            </w:pPr>
            <w:r w:rsidRPr="0000527C">
              <w:rPr>
                <w:b/>
                <w:bCs/>
                <w:sz w:val="20"/>
                <w:szCs w:val="20"/>
                <w:lang w:val="en-US"/>
              </w:rPr>
              <w:t>Book</w:t>
            </w:r>
          </w:p>
        </w:tc>
        <w:tc>
          <w:tcPr>
            <w:tcW w:w="4137" w:type="dxa"/>
            <w:vAlign w:val="center"/>
          </w:tcPr>
          <w:p w14:paraId="44197CC8" w14:textId="28C5091A" w:rsidR="003A18E5" w:rsidRPr="0000527C" w:rsidRDefault="00897BB2" w:rsidP="00897BB2">
            <w:pPr>
              <w:spacing w:before="0" w:after="0"/>
              <w:jc w:val="left"/>
              <w:rPr>
                <w:bCs/>
                <w:sz w:val="20"/>
                <w:szCs w:val="20"/>
                <w:lang w:val="en-US"/>
              </w:rPr>
            </w:pPr>
            <w:r w:rsidRPr="0000527C">
              <w:rPr>
                <w:sz w:val="20"/>
                <w:szCs w:val="20"/>
                <w:lang w:val="en-US"/>
              </w:rPr>
              <w:t>Last name, F</w:t>
            </w:r>
            <w:r w:rsidR="003A18E5" w:rsidRPr="0000527C">
              <w:rPr>
                <w:sz w:val="20"/>
                <w:szCs w:val="20"/>
                <w:lang w:val="en-US"/>
              </w:rPr>
              <w:t>irst name (</w:t>
            </w:r>
            <w:r w:rsidRPr="0000527C">
              <w:rPr>
                <w:sz w:val="20"/>
                <w:szCs w:val="20"/>
                <w:lang w:val="en-US"/>
              </w:rPr>
              <w:t>Y</w:t>
            </w:r>
            <w:r w:rsidR="003A18E5" w:rsidRPr="0000527C">
              <w:rPr>
                <w:sz w:val="20"/>
                <w:szCs w:val="20"/>
                <w:lang w:val="en-US"/>
              </w:rPr>
              <w:t xml:space="preserve">ear of publication): </w:t>
            </w:r>
            <w:r w:rsidRPr="0000527C">
              <w:rPr>
                <w:sz w:val="20"/>
                <w:szCs w:val="20"/>
                <w:lang w:val="en-US"/>
              </w:rPr>
              <w:t>T</w:t>
            </w:r>
            <w:r w:rsidR="003A18E5" w:rsidRPr="0000527C">
              <w:rPr>
                <w:sz w:val="20"/>
                <w:szCs w:val="20"/>
                <w:lang w:val="en-US"/>
              </w:rPr>
              <w:t xml:space="preserve">itle. </w:t>
            </w:r>
            <w:r w:rsidRPr="0000527C">
              <w:rPr>
                <w:sz w:val="20"/>
                <w:szCs w:val="20"/>
                <w:lang w:val="en-US"/>
              </w:rPr>
              <w:t>Edition</w:t>
            </w:r>
            <w:r w:rsidR="003A18E5" w:rsidRPr="0000527C">
              <w:rPr>
                <w:sz w:val="20"/>
                <w:szCs w:val="20"/>
                <w:lang w:val="en-US"/>
              </w:rPr>
              <w:t xml:space="preserve">. </w:t>
            </w:r>
            <w:r w:rsidRPr="0000527C">
              <w:rPr>
                <w:sz w:val="20"/>
                <w:szCs w:val="20"/>
                <w:lang w:val="en-US"/>
              </w:rPr>
              <w:t>Place of publication</w:t>
            </w:r>
            <w:r w:rsidR="003A18E5" w:rsidRPr="0000527C">
              <w:rPr>
                <w:sz w:val="20"/>
                <w:szCs w:val="20"/>
                <w:lang w:val="en-US"/>
              </w:rPr>
              <w:t xml:space="preserve">: </w:t>
            </w:r>
            <w:r w:rsidRPr="0000527C">
              <w:rPr>
                <w:sz w:val="20"/>
                <w:szCs w:val="20"/>
                <w:lang w:val="en-US"/>
              </w:rPr>
              <w:t>Publisher</w:t>
            </w:r>
            <w:r w:rsidR="003A18E5" w:rsidRPr="0000527C">
              <w:rPr>
                <w:sz w:val="20"/>
                <w:szCs w:val="20"/>
                <w:lang w:val="en-US"/>
              </w:rPr>
              <w:t>.</w:t>
            </w:r>
          </w:p>
        </w:tc>
        <w:tc>
          <w:tcPr>
            <w:tcW w:w="3564" w:type="dxa"/>
            <w:vAlign w:val="center"/>
          </w:tcPr>
          <w:p w14:paraId="20D4E0F8" w14:textId="2CAA5DAD" w:rsidR="003A18E5" w:rsidRPr="0000527C" w:rsidRDefault="003A18E5" w:rsidP="00A456E6">
            <w:pPr>
              <w:spacing w:before="0" w:after="0"/>
              <w:ind w:left="317" w:hanging="317"/>
              <w:jc w:val="left"/>
              <w:rPr>
                <w:bCs/>
                <w:sz w:val="20"/>
                <w:szCs w:val="20"/>
                <w:lang w:val="en-US"/>
              </w:rPr>
            </w:pPr>
            <w:r w:rsidRPr="00DB7DD2">
              <w:rPr>
                <w:bCs/>
                <w:sz w:val="20"/>
                <w:szCs w:val="20"/>
              </w:rPr>
              <w:t xml:space="preserve">Gudehus, Timm (2010): Logistik. Grundlagen, Strategien, Anwendungen. </w:t>
            </w:r>
            <w:r w:rsidRPr="0000527C">
              <w:rPr>
                <w:bCs/>
                <w:sz w:val="20"/>
                <w:szCs w:val="20"/>
                <w:lang w:val="en-US"/>
              </w:rPr>
              <w:t>4</w:t>
            </w:r>
            <w:r w:rsidR="00A456E6" w:rsidRPr="0000527C">
              <w:rPr>
                <w:bCs/>
                <w:sz w:val="20"/>
                <w:szCs w:val="20"/>
                <w:lang w:val="en-US"/>
              </w:rPr>
              <w:t>t</w:t>
            </w:r>
            <w:r w:rsidR="00795B8A">
              <w:rPr>
                <w:bCs/>
                <w:sz w:val="20"/>
                <w:szCs w:val="20"/>
                <w:lang w:val="en-US"/>
              </w:rPr>
              <w:t>h Edition</w:t>
            </w:r>
            <w:r w:rsidRPr="0000527C">
              <w:rPr>
                <w:bCs/>
                <w:sz w:val="20"/>
                <w:szCs w:val="20"/>
                <w:lang w:val="en-US"/>
              </w:rPr>
              <w:t>. Heidelberg et al.: Springer.</w:t>
            </w:r>
          </w:p>
        </w:tc>
      </w:tr>
      <w:tr w:rsidR="003A18E5" w:rsidRPr="00460398" w14:paraId="6456B45C" w14:textId="77777777" w:rsidTr="003A18E5">
        <w:trPr>
          <w:trHeight w:val="1191"/>
        </w:trPr>
        <w:tc>
          <w:tcPr>
            <w:tcW w:w="1477" w:type="dxa"/>
            <w:vAlign w:val="center"/>
          </w:tcPr>
          <w:p w14:paraId="780FA7FA" w14:textId="2E62C933" w:rsidR="003A18E5" w:rsidRPr="0000527C" w:rsidRDefault="003A18E5" w:rsidP="003A18E5">
            <w:pPr>
              <w:spacing w:before="0" w:after="0"/>
              <w:jc w:val="left"/>
              <w:rPr>
                <w:b/>
                <w:bCs/>
                <w:sz w:val="20"/>
                <w:szCs w:val="20"/>
                <w:lang w:val="en-US"/>
              </w:rPr>
            </w:pPr>
            <w:r w:rsidRPr="0000527C">
              <w:rPr>
                <w:b/>
                <w:bCs/>
                <w:sz w:val="20"/>
                <w:szCs w:val="20"/>
                <w:lang w:val="en-US"/>
              </w:rPr>
              <w:t>Compilation</w:t>
            </w:r>
          </w:p>
        </w:tc>
        <w:tc>
          <w:tcPr>
            <w:tcW w:w="4137" w:type="dxa"/>
            <w:vAlign w:val="center"/>
          </w:tcPr>
          <w:p w14:paraId="0BAC22C7" w14:textId="722CEAFA" w:rsidR="003A18E5" w:rsidRPr="0000527C" w:rsidRDefault="00897BB2" w:rsidP="00897BB2">
            <w:pPr>
              <w:spacing w:before="0" w:after="0"/>
              <w:jc w:val="left"/>
              <w:rPr>
                <w:bCs/>
                <w:sz w:val="20"/>
                <w:szCs w:val="20"/>
                <w:lang w:val="en-US"/>
              </w:rPr>
            </w:pPr>
            <w:r w:rsidRPr="0000527C">
              <w:rPr>
                <w:sz w:val="20"/>
                <w:szCs w:val="20"/>
                <w:lang w:val="en-US"/>
              </w:rPr>
              <w:t>Last name, First name (Y</w:t>
            </w:r>
            <w:r w:rsidR="003A18E5" w:rsidRPr="0000527C">
              <w:rPr>
                <w:sz w:val="20"/>
                <w:szCs w:val="20"/>
                <w:lang w:val="en-US"/>
              </w:rPr>
              <w:t xml:space="preserve">ear of publication): </w:t>
            </w:r>
            <w:r w:rsidRPr="0000527C">
              <w:rPr>
                <w:sz w:val="20"/>
                <w:szCs w:val="20"/>
                <w:lang w:val="en-US"/>
              </w:rPr>
              <w:t>T</w:t>
            </w:r>
            <w:r w:rsidR="003A18E5" w:rsidRPr="0000527C">
              <w:rPr>
                <w:sz w:val="20"/>
                <w:szCs w:val="20"/>
                <w:lang w:val="en-US"/>
              </w:rPr>
              <w:t xml:space="preserve">itle. In: </w:t>
            </w:r>
            <w:r w:rsidRPr="0000527C">
              <w:rPr>
                <w:sz w:val="20"/>
                <w:szCs w:val="20"/>
                <w:lang w:val="en-US"/>
              </w:rPr>
              <w:t>Last name</w:t>
            </w:r>
            <w:r w:rsidR="003A18E5" w:rsidRPr="0000527C">
              <w:rPr>
                <w:sz w:val="20"/>
                <w:szCs w:val="20"/>
                <w:lang w:val="en-US"/>
              </w:rPr>
              <w:t>,</w:t>
            </w:r>
            <w:r w:rsidRPr="0000527C">
              <w:rPr>
                <w:sz w:val="20"/>
                <w:szCs w:val="20"/>
                <w:lang w:val="en-US"/>
              </w:rPr>
              <w:t xml:space="preserve"> First name</w:t>
            </w:r>
            <w:r w:rsidR="003A18E5" w:rsidRPr="0000527C">
              <w:rPr>
                <w:sz w:val="20"/>
                <w:szCs w:val="20"/>
                <w:lang w:val="en-US"/>
              </w:rPr>
              <w:t xml:space="preserve"> (</w:t>
            </w:r>
            <w:r w:rsidRPr="0000527C">
              <w:rPr>
                <w:sz w:val="20"/>
                <w:szCs w:val="20"/>
                <w:lang w:val="en-US"/>
              </w:rPr>
              <w:t>ed</w:t>
            </w:r>
            <w:r w:rsidR="003A18E5" w:rsidRPr="0000527C">
              <w:rPr>
                <w:sz w:val="20"/>
                <w:szCs w:val="20"/>
                <w:lang w:val="en-US"/>
              </w:rPr>
              <w:t xml:space="preserve">.): </w:t>
            </w:r>
            <w:r w:rsidRPr="0000527C">
              <w:rPr>
                <w:sz w:val="20"/>
                <w:szCs w:val="20"/>
                <w:lang w:val="en-US"/>
              </w:rPr>
              <w:t>Title</w:t>
            </w:r>
            <w:r w:rsidR="003A18E5" w:rsidRPr="0000527C">
              <w:rPr>
                <w:sz w:val="20"/>
                <w:szCs w:val="20"/>
                <w:lang w:val="en-US"/>
              </w:rPr>
              <w:t xml:space="preserve">. </w:t>
            </w:r>
            <w:r w:rsidRPr="0000527C">
              <w:rPr>
                <w:sz w:val="20"/>
                <w:szCs w:val="20"/>
                <w:lang w:val="en-US"/>
              </w:rPr>
              <w:t>Place of publication</w:t>
            </w:r>
            <w:r w:rsidR="003A18E5" w:rsidRPr="0000527C">
              <w:rPr>
                <w:sz w:val="20"/>
                <w:szCs w:val="20"/>
                <w:lang w:val="en-US"/>
              </w:rPr>
              <w:t xml:space="preserve">: </w:t>
            </w:r>
            <w:r w:rsidRPr="0000527C">
              <w:rPr>
                <w:sz w:val="20"/>
                <w:szCs w:val="20"/>
                <w:lang w:val="en-US"/>
              </w:rPr>
              <w:t>Publisher</w:t>
            </w:r>
            <w:r w:rsidR="003A18E5" w:rsidRPr="0000527C">
              <w:rPr>
                <w:sz w:val="20"/>
                <w:szCs w:val="20"/>
                <w:lang w:val="en-US"/>
              </w:rPr>
              <w:t>,</w:t>
            </w:r>
            <w:r w:rsidR="00C6534D" w:rsidRPr="0000527C">
              <w:rPr>
                <w:sz w:val="20"/>
                <w:szCs w:val="20"/>
                <w:lang w:val="en-US"/>
              </w:rPr>
              <w:t xml:space="preserve"> P</w:t>
            </w:r>
            <w:r w:rsidRPr="0000527C">
              <w:rPr>
                <w:sz w:val="20"/>
                <w:szCs w:val="20"/>
                <w:lang w:val="en-US"/>
              </w:rPr>
              <w:t>age</w:t>
            </w:r>
            <w:r w:rsidR="003A18E5" w:rsidRPr="0000527C">
              <w:rPr>
                <w:sz w:val="20"/>
                <w:szCs w:val="20"/>
                <w:lang w:val="en-US"/>
              </w:rPr>
              <w:t>.</w:t>
            </w:r>
          </w:p>
        </w:tc>
        <w:tc>
          <w:tcPr>
            <w:tcW w:w="3564" w:type="dxa"/>
            <w:vAlign w:val="center"/>
          </w:tcPr>
          <w:p w14:paraId="65BED0A2" w14:textId="47F9B44B" w:rsidR="003A18E5" w:rsidRPr="0000527C" w:rsidRDefault="003A18E5" w:rsidP="003A18E5">
            <w:pPr>
              <w:spacing w:before="0" w:after="0"/>
              <w:ind w:left="317" w:hanging="317"/>
              <w:jc w:val="left"/>
              <w:rPr>
                <w:bCs/>
                <w:sz w:val="20"/>
                <w:szCs w:val="20"/>
                <w:lang w:val="en-US"/>
              </w:rPr>
            </w:pPr>
            <w:r w:rsidRPr="00DB7DD2">
              <w:rPr>
                <w:bCs/>
                <w:sz w:val="20"/>
                <w:szCs w:val="20"/>
              </w:rPr>
              <w:t xml:space="preserve">Schnedlitz, Peter/Kotzab, Herbert/Teller, Christoph (2004): Die Kunden als Erfüllungsgehilfen des stationären Einzelhandels bei der physischen Distribution von Waren. In: </w:t>
            </w:r>
            <w:r w:rsidR="00A456E6" w:rsidRPr="00DB7DD2">
              <w:rPr>
                <w:bCs/>
                <w:sz w:val="20"/>
                <w:szCs w:val="20"/>
              </w:rPr>
              <w:t>Trommsdorff, Volker (ed</w:t>
            </w:r>
            <w:r w:rsidRPr="00DB7DD2">
              <w:rPr>
                <w:bCs/>
                <w:sz w:val="20"/>
                <w:szCs w:val="20"/>
              </w:rPr>
              <w:t xml:space="preserve">.): Handelsforschung 2002. Neue Erkenntnisse für Praxis und Wissenschaft des Handels. </w:t>
            </w:r>
            <w:r w:rsidRPr="0000527C">
              <w:rPr>
                <w:bCs/>
                <w:sz w:val="20"/>
                <w:szCs w:val="20"/>
                <w:lang w:val="en-US"/>
              </w:rPr>
              <w:t xml:space="preserve">Köln: BBE-Verlag, </w:t>
            </w:r>
            <w:r w:rsidR="00460398">
              <w:rPr>
                <w:bCs/>
                <w:sz w:val="20"/>
                <w:szCs w:val="20"/>
                <w:lang w:val="en-US"/>
              </w:rPr>
              <w:t xml:space="preserve">pp. </w:t>
            </w:r>
            <w:r w:rsidRPr="0000527C">
              <w:rPr>
                <w:bCs/>
                <w:sz w:val="20"/>
                <w:szCs w:val="20"/>
                <w:lang w:val="en-US"/>
              </w:rPr>
              <w:t>87-106.</w:t>
            </w:r>
          </w:p>
        </w:tc>
      </w:tr>
      <w:tr w:rsidR="003A18E5" w:rsidRPr="003C16E6" w14:paraId="379AFF49" w14:textId="77777777" w:rsidTr="003A18E5">
        <w:trPr>
          <w:trHeight w:val="1191"/>
        </w:trPr>
        <w:tc>
          <w:tcPr>
            <w:tcW w:w="1477" w:type="dxa"/>
            <w:vAlign w:val="center"/>
          </w:tcPr>
          <w:p w14:paraId="6D5221A2" w14:textId="51A6F974" w:rsidR="003A18E5" w:rsidRPr="0000527C" w:rsidRDefault="003A18E5" w:rsidP="003A18E5">
            <w:pPr>
              <w:spacing w:before="0" w:after="0"/>
              <w:jc w:val="left"/>
              <w:rPr>
                <w:b/>
                <w:bCs/>
                <w:sz w:val="20"/>
                <w:szCs w:val="20"/>
                <w:lang w:val="en-US"/>
              </w:rPr>
            </w:pPr>
            <w:r w:rsidRPr="0000527C">
              <w:rPr>
                <w:b/>
                <w:bCs/>
                <w:sz w:val="20"/>
                <w:szCs w:val="20"/>
                <w:lang w:val="en-US"/>
              </w:rPr>
              <w:t>Journal</w:t>
            </w:r>
          </w:p>
        </w:tc>
        <w:tc>
          <w:tcPr>
            <w:tcW w:w="4137" w:type="dxa"/>
            <w:vAlign w:val="center"/>
          </w:tcPr>
          <w:p w14:paraId="02E1397E" w14:textId="3FAB6173" w:rsidR="003A18E5" w:rsidRPr="0000527C" w:rsidRDefault="003A18E5" w:rsidP="00897BB2">
            <w:pPr>
              <w:spacing w:before="0" w:after="0"/>
              <w:jc w:val="left"/>
              <w:rPr>
                <w:bCs/>
                <w:sz w:val="20"/>
                <w:szCs w:val="20"/>
                <w:lang w:val="en-US"/>
              </w:rPr>
            </w:pPr>
            <w:r w:rsidRPr="0000527C">
              <w:rPr>
                <w:sz w:val="20"/>
                <w:szCs w:val="20"/>
                <w:lang w:val="en-US"/>
              </w:rPr>
              <w:t xml:space="preserve">Last name, </w:t>
            </w:r>
            <w:r w:rsidR="00C6534D" w:rsidRPr="0000527C">
              <w:rPr>
                <w:sz w:val="20"/>
                <w:szCs w:val="20"/>
                <w:lang w:val="en-US"/>
              </w:rPr>
              <w:t>First name (Y</w:t>
            </w:r>
            <w:r w:rsidRPr="0000527C">
              <w:rPr>
                <w:sz w:val="20"/>
                <w:szCs w:val="20"/>
                <w:lang w:val="en-US"/>
              </w:rPr>
              <w:t xml:space="preserve">ear of publication): </w:t>
            </w:r>
            <w:r w:rsidR="00C6534D" w:rsidRPr="0000527C">
              <w:rPr>
                <w:sz w:val="20"/>
                <w:szCs w:val="20"/>
                <w:lang w:val="en-US"/>
              </w:rPr>
              <w:t>T</w:t>
            </w:r>
            <w:r w:rsidRPr="0000527C">
              <w:rPr>
                <w:sz w:val="20"/>
                <w:szCs w:val="20"/>
                <w:lang w:val="en-US"/>
              </w:rPr>
              <w:t xml:space="preserve">itle. In: </w:t>
            </w:r>
            <w:r w:rsidR="00897BB2" w:rsidRPr="0000527C">
              <w:rPr>
                <w:sz w:val="20"/>
                <w:szCs w:val="20"/>
                <w:lang w:val="en-US"/>
              </w:rPr>
              <w:t>Journal title</w:t>
            </w:r>
            <w:r w:rsidRPr="0000527C">
              <w:rPr>
                <w:sz w:val="20"/>
                <w:szCs w:val="20"/>
                <w:lang w:val="en-US"/>
              </w:rPr>
              <w:t>,</w:t>
            </w:r>
            <w:r w:rsidR="00C6534D" w:rsidRPr="0000527C">
              <w:rPr>
                <w:sz w:val="20"/>
                <w:szCs w:val="20"/>
                <w:lang w:val="en-US"/>
              </w:rPr>
              <w:t xml:space="preserve"> I</w:t>
            </w:r>
            <w:r w:rsidR="00897BB2" w:rsidRPr="0000527C">
              <w:rPr>
                <w:sz w:val="20"/>
                <w:szCs w:val="20"/>
                <w:lang w:val="en-US"/>
              </w:rPr>
              <w:t>ssue number</w:t>
            </w:r>
            <w:r w:rsidRPr="0000527C">
              <w:rPr>
                <w:sz w:val="20"/>
                <w:szCs w:val="20"/>
                <w:lang w:val="en-US"/>
              </w:rPr>
              <w:t>,</w:t>
            </w:r>
            <w:r w:rsidR="00C6534D" w:rsidRPr="0000527C">
              <w:rPr>
                <w:sz w:val="20"/>
                <w:szCs w:val="20"/>
                <w:lang w:val="en-US"/>
              </w:rPr>
              <w:t xml:space="preserve"> P</w:t>
            </w:r>
            <w:r w:rsidR="00897BB2" w:rsidRPr="0000527C">
              <w:rPr>
                <w:sz w:val="20"/>
                <w:szCs w:val="20"/>
                <w:lang w:val="en-US"/>
              </w:rPr>
              <w:t>age</w:t>
            </w:r>
            <w:r w:rsidRPr="0000527C">
              <w:rPr>
                <w:sz w:val="20"/>
                <w:szCs w:val="20"/>
                <w:lang w:val="en-US"/>
              </w:rPr>
              <w:t>.</w:t>
            </w:r>
          </w:p>
        </w:tc>
        <w:tc>
          <w:tcPr>
            <w:tcW w:w="3564" w:type="dxa"/>
            <w:vAlign w:val="center"/>
          </w:tcPr>
          <w:p w14:paraId="156750FF" w14:textId="31631330" w:rsidR="003A18E5" w:rsidRPr="0000527C" w:rsidRDefault="003A18E5" w:rsidP="003A18E5">
            <w:pPr>
              <w:spacing w:before="0" w:after="0"/>
              <w:ind w:left="317" w:hanging="317"/>
              <w:jc w:val="left"/>
              <w:rPr>
                <w:bCs/>
                <w:sz w:val="20"/>
                <w:szCs w:val="20"/>
                <w:lang w:val="en-US"/>
              </w:rPr>
            </w:pPr>
            <w:r w:rsidRPr="0000527C">
              <w:rPr>
                <w:sz w:val="20"/>
                <w:szCs w:val="20"/>
                <w:lang w:val="en-US"/>
              </w:rPr>
              <w:t xml:space="preserve">Morgenstern, Oskar (1955): A Note on the Formulation of the Theory of Logistics. In: Naval Research Logistics, 2 (3), </w:t>
            </w:r>
            <w:r w:rsidR="00460398">
              <w:rPr>
                <w:sz w:val="20"/>
                <w:szCs w:val="20"/>
                <w:lang w:val="en-US"/>
              </w:rPr>
              <w:t xml:space="preserve">pp. </w:t>
            </w:r>
            <w:r w:rsidRPr="0000527C">
              <w:rPr>
                <w:sz w:val="20"/>
                <w:szCs w:val="20"/>
                <w:lang w:val="en-US"/>
              </w:rPr>
              <w:t>129-136. Trends in Large Scale Retailing.</w:t>
            </w:r>
          </w:p>
        </w:tc>
      </w:tr>
      <w:tr w:rsidR="003A18E5" w:rsidRPr="003C16E6" w14:paraId="11780C04" w14:textId="77777777" w:rsidTr="003A18E5">
        <w:trPr>
          <w:trHeight w:val="1191"/>
        </w:trPr>
        <w:tc>
          <w:tcPr>
            <w:tcW w:w="1477" w:type="dxa"/>
            <w:vAlign w:val="center"/>
          </w:tcPr>
          <w:p w14:paraId="50406A49" w14:textId="53A6ACD1" w:rsidR="003A18E5" w:rsidRPr="0000527C" w:rsidRDefault="003A18E5" w:rsidP="003A18E5">
            <w:pPr>
              <w:spacing w:before="0" w:after="0"/>
              <w:jc w:val="left"/>
              <w:rPr>
                <w:b/>
                <w:bCs/>
                <w:sz w:val="20"/>
                <w:szCs w:val="20"/>
                <w:lang w:val="en-US"/>
              </w:rPr>
            </w:pPr>
            <w:r w:rsidRPr="0000527C">
              <w:rPr>
                <w:b/>
                <w:bCs/>
                <w:sz w:val="20"/>
                <w:szCs w:val="20"/>
                <w:lang w:val="en-US"/>
              </w:rPr>
              <w:lastRenderedPageBreak/>
              <w:t>Internet source</w:t>
            </w:r>
          </w:p>
        </w:tc>
        <w:tc>
          <w:tcPr>
            <w:tcW w:w="4137" w:type="dxa"/>
            <w:vAlign w:val="center"/>
          </w:tcPr>
          <w:p w14:paraId="523A5965" w14:textId="02D28AFB" w:rsidR="003A18E5" w:rsidRPr="0000527C" w:rsidRDefault="00C6534D" w:rsidP="00460398">
            <w:pPr>
              <w:spacing w:before="0" w:after="0"/>
              <w:jc w:val="left"/>
              <w:rPr>
                <w:bCs/>
                <w:sz w:val="20"/>
                <w:szCs w:val="20"/>
                <w:lang w:val="en-US"/>
              </w:rPr>
            </w:pPr>
            <w:r w:rsidRPr="0000527C">
              <w:rPr>
                <w:sz w:val="20"/>
                <w:szCs w:val="20"/>
                <w:lang w:val="en-US"/>
              </w:rPr>
              <w:t>Last name, First name (Y</w:t>
            </w:r>
            <w:r w:rsidR="003A18E5" w:rsidRPr="0000527C">
              <w:rPr>
                <w:sz w:val="20"/>
                <w:szCs w:val="20"/>
                <w:lang w:val="en-US"/>
              </w:rPr>
              <w:t xml:space="preserve">ear): </w:t>
            </w:r>
            <w:r w:rsidRPr="0000527C">
              <w:rPr>
                <w:sz w:val="20"/>
                <w:szCs w:val="20"/>
                <w:lang w:val="en-US"/>
              </w:rPr>
              <w:t>T</w:t>
            </w:r>
            <w:r w:rsidR="003A18E5" w:rsidRPr="0000527C">
              <w:rPr>
                <w:sz w:val="20"/>
                <w:szCs w:val="20"/>
                <w:lang w:val="en-US"/>
              </w:rPr>
              <w:t xml:space="preserve">itle. </w:t>
            </w:r>
            <w:r w:rsidR="00F60708" w:rsidRPr="0000527C">
              <w:rPr>
                <w:sz w:val="20"/>
                <w:szCs w:val="20"/>
                <w:lang w:val="en-US"/>
              </w:rPr>
              <w:t>Available at</w:t>
            </w:r>
            <w:r w:rsidR="003A18E5" w:rsidRPr="0000527C">
              <w:rPr>
                <w:sz w:val="20"/>
                <w:szCs w:val="20"/>
                <w:lang w:val="en-US"/>
              </w:rPr>
              <w:t xml:space="preserve">: </w:t>
            </w:r>
            <w:r w:rsidR="00F60708" w:rsidRPr="0000527C">
              <w:rPr>
                <w:sz w:val="20"/>
                <w:szCs w:val="20"/>
                <w:lang w:val="en-US"/>
              </w:rPr>
              <w:t>Web address</w:t>
            </w:r>
            <w:r w:rsidR="003A18E5" w:rsidRPr="0000527C">
              <w:rPr>
                <w:sz w:val="20"/>
                <w:szCs w:val="20"/>
                <w:lang w:val="en-US"/>
              </w:rPr>
              <w:t xml:space="preserve"> (</w:t>
            </w:r>
            <w:r w:rsidRPr="0000527C">
              <w:rPr>
                <w:sz w:val="20"/>
                <w:szCs w:val="20"/>
                <w:lang w:val="en-US"/>
              </w:rPr>
              <w:t>Accessed</w:t>
            </w:r>
            <w:r w:rsidR="003A18E5" w:rsidRPr="0000527C">
              <w:rPr>
                <w:sz w:val="20"/>
                <w:szCs w:val="20"/>
                <w:lang w:val="en-US"/>
              </w:rPr>
              <w:t xml:space="preserve">: dd.mm.yy; [MEZ] hh:mm </w:t>
            </w:r>
            <w:r w:rsidRPr="0000527C">
              <w:rPr>
                <w:sz w:val="20"/>
                <w:szCs w:val="20"/>
                <w:lang w:val="en-US"/>
              </w:rPr>
              <w:t>am/pm</w:t>
            </w:r>
            <w:r w:rsidR="003A18E5" w:rsidRPr="0000527C">
              <w:rPr>
                <w:sz w:val="20"/>
                <w:szCs w:val="20"/>
                <w:lang w:val="en-US"/>
              </w:rPr>
              <w:t>).</w:t>
            </w:r>
          </w:p>
        </w:tc>
        <w:tc>
          <w:tcPr>
            <w:tcW w:w="3564" w:type="dxa"/>
            <w:vAlign w:val="center"/>
          </w:tcPr>
          <w:p w14:paraId="23846098" w14:textId="77777777" w:rsidR="003A18E5" w:rsidRPr="0000527C" w:rsidRDefault="003A18E5" w:rsidP="003A18E5">
            <w:pPr>
              <w:spacing w:before="0" w:after="0"/>
              <w:ind w:left="317" w:hanging="317"/>
              <w:jc w:val="left"/>
              <w:rPr>
                <w:sz w:val="20"/>
                <w:szCs w:val="20"/>
                <w:lang w:val="en-US"/>
              </w:rPr>
            </w:pPr>
          </w:p>
          <w:p w14:paraId="7AAB1CAD" w14:textId="0EE58CF2" w:rsidR="003A18E5" w:rsidRPr="00460398" w:rsidRDefault="003A18E5" w:rsidP="00460398">
            <w:pPr>
              <w:spacing w:before="0" w:after="0"/>
              <w:ind w:left="317" w:hanging="317"/>
              <w:jc w:val="left"/>
              <w:rPr>
                <w:sz w:val="20"/>
                <w:szCs w:val="20"/>
                <w:lang w:val="en-US"/>
              </w:rPr>
            </w:pPr>
            <w:r w:rsidRPr="00DB7DD2">
              <w:rPr>
                <w:sz w:val="20"/>
                <w:szCs w:val="20"/>
              </w:rPr>
              <w:t xml:space="preserve">Real (2011): Die real,- SB-Warenhaus GmbH. </w:t>
            </w:r>
            <w:r w:rsidR="00A72362">
              <w:rPr>
                <w:sz w:val="20"/>
                <w:szCs w:val="20"/>
                <w:lang w:val="en-US"/>
              </w:rPr>
              <w:t>Online a</w:t>
            </w:r>
            <w:r w:rsidR="00413753" w:rsidRPr="0000527C">
              <w:rPr>
                <w:sz w:val="20"/>
                <w:szCs w:val="20"/>
                <w:lang w:val="en-US"/>
              </w:rPr>
              <w:t>vailable at</w:t>
            </w:r>
            <w:r w:rsidRPr="0000527C">
              <w:rPr>
                <w:sz w:val="20"/>
                <w:szCs w:val="20"/>
                <w:lang w:val="en-US"/>
              </w:rPr>
              <w:t xml:space="preserve">: </w:t>
            </w:r>
            <w:hyperlink r:id="rId9" w:history="1">
              <w:r w:rsidRPr="0000527C">
                <w:rPr>
                  <w:rStyle w:val="Hyperlink"/>
                  <w:sz w:val="20"/>
                  <w:szCs w:val="20"/>
                  <w:lang w:val="en-US"/>
                </w:rPr>
                <w:t>http://www.real.de/unternehmen/das-unternehmen-real.html</w:t>
              </w:r>
            </w:hyperlink>
            <w:r w:rsidRPr="0000527C">
              <w:rPr>
                <w:sz w:val="20"/>
                <w:szCs w:val="20"/>
                <w:lang w:val="en-US"/>
              </w:rPr>
              <w:t xml:space="preserve"> (</w:t>
            </w:r>
            <w:r w:rsidR="00413753" w:rsidRPr="0000527C">
              <w:rPr>
                <w:sz w:val="20"/>
                <w:szCs w:val="20"/>
                <w:lang w:val="en-US"/>
              </w:rPr>
              <w:t>Accessed: 30.10.2011; [MEZ] 01</w:t>
            </w:r>
            <w:r w:rsidRPr="0000527C">
              <w:rPr>
                <w:sz w:val="20"/>
                <w:szCs w:val="20"/>
                <w:lang w:val="en-US"/>
              </w:rPr>
              <w:t xml:space="preserve">:06 </w:t>
            </w:r>
            <w:r w:rsidR="00413753" w:rsidRPr="0000527C">
              <w:rPr>
                <w:sz w:val="20"/>
                <w:szCs w:val="20"/>
                <w:lang w:val="en-US"/>
              </w:rPr>
              <w:t>pm</w:t>
            </w:r>
            <w:r w:rsidRPr="0000527C">
              <w:rPr>
                <w:sz w:val="20"/>
                <w:szCs w:val="20"/>
                <w:lang w:val="en-US"/>
              </w:rPr>
              <w:t>).</w:t>
            </w:r>
          </w:p>
        </w:tc>
      </w:tr>
      <w:tr w:rsidR="003A18E5" w:rsidRPr="0000527C" w14:paraId="178EEB50" w14:textId="77777777" w:rsidTr="003A18E5">
        <w:trPr>
          <w:trHeight w:val="1191"/>
        </w:trPr>
        <w:tc>
          <w:tcPr>
            <w:tcW w:w="1477" w:type="dxa"/>
            <w:vAlign w:val="center"/>
          </w:tcPr>
          <w:p w14:paraId="4571AFF9" w14:textId="153362FD" w:rsidR="003A18E5" w:rsidRPr="0000527C" w:rsidRDefault="003A18E5" w:rsidP="003A18E5">
            <w:pPr>
              <w:spacing w:before="0" w:after="0"/>
              <w:jc w:val="left"/>
              <w:rPr>
                <w:b/>
                <w:bCs/>
                <w:sz w:val="20"/>
                <w:szCs w:val="20"/>
                <w:lang w:val="en-US"/>
              </w:rPr>
            </w:pPr>
            <w:r w:rsidRPr="0000527C">
              <w:rPr>
                <w:b/>
                <w:bCs/>
                <w:sz w:val="20"/>
                <w:szCs w:val="20"/>
                <w:lang w:val="en-US"/>
              </w:rPr>
              <w:t>Source without an author</w:t>
            </w:r>
          </w:p>
        </w:tc>
        <w:tc>
          <w:tcPr>
            <w:tcW w:w="4137" w:type="dxa"/>
            <w:vAlign w:val="center"/>
          </w:tcPr>
          <w:p w14:paraId="3578B7FA" w14:textId="07A87773" w:rsidR="003A18E5" w:rsidRPr="0000527C" w:rsidRDefault="00C6534D" w:rsidP="002C075E">
            <w:pPr>
              <w:spacing w:before="0" w:after="0"/>
              <w:jc w:val="left"/>
              <w:rPr>
                <w:bCs/>
                <w:sz w:val="20"/>
                <w:szCs w:val="20"/>
                <w:lang w:val="en-US"/>
              </w:rPr>
            </w:pPr>
            <w:r w:rsidRPr="0000527C">
              <w:rPr>
                <w:sz w:val="20"/>
                <w:szCs w:val="20"/>
                <w:lang w:val="en-US"/>
              </w:rPr>
              <w:t>Citation like</w:t>
            </w:r>
            <w:r w:rsidR="003A18E5" w:rsidRPr="0000527C">
              <w:rPr>
                <w:sz w:val="20"/>
                <w:szCs w:val="20"/>
                <w:lang w:val="en-US"/>
              </w:rPr>
              <w:t xml:space="preserve"> </w:t>
            </w:r>
            <w:r w:rsidRPr="0000527C">
              <w:rPr>
                <w:sz w:val="20"/>
                <w:szCs w:val="20"/>
                <w:lang w:val="en-US"/>
              </w:rPr>
              <w:t>book</w:t>
            </w:r>
            <w:r w:rsidR="003A18E5" w:rsidRPr="0000527C">
              <w:rPr>
                <w:sz w:val="20"/>
                <w:szCs w:val="20"/>
                <w:lang w:val="en-US"/>
              </w:rPr>
              <w:t>/</w:t>
            </w:r>
            <w:r w:rsidRPr="0000527C">
              <w:rPr>
                <w:sz w:val="20"/>
                <w:szCs w:val="20"/>
                <w:lang w:val="en-US"/>
              </w:rPr>
              <w:t>compilation</w:t>
            </w:r>
            <w:r w:rsidR="003A18E5" w:rsidRPr="0000527C">
              <w:rPr>
                <w:sz w:val="20"/>
                <w:szCs w:val="20"/>
                <w:lang w:val="en-US"/>
              </w:rPr>
              <w:t>/</w:t>
            </w:r>
            <w:r w:rsidRPr="0000527C">
              <w:rPr>
                <w:sz w:val="20"/>
                <w:szCs w:val="20"/>
                <w:lang w:val="en-US"/>
              </w:rPr>
              <w:t>journal</w:t>
            </w:r>
            <w:r w:rsidR="003A18E5" w:rsidRPr="0000527C">
              <w:rPr>
                <w:sz w:val="20"/>
                <w:szCs w:val="20"/>
                <w:lang w:val="en-US"/>
              </w:rPr>
              <w:t>/</w:t>
            </w:r>
            <w:r w:rsidRPr="0000527C">
              <w:rPr>
                <w:sz w:val="20"/>
                <w:szCs w:val="20"/>
                <w:lang w:val="en-US"/>
              </w:rPr>
              <w:t>internet source</w:t>
            </w:r>
            <w:r w:rsidR="003A18E5" w:rsidRPr="0000527C">
              <w:rPr>
                <w:sz w:val="20"/>
                <w:szCs w:val="20"/>
                <w:lang w:val="en-US"/>
              </w:rPr>
              <w:t xml:space="preserve">. </w:t>
            </w:r>
            <w:r w:rsidRPr="0000527C">
              <w:rPr>
                <w:sz w:val="20"/>
                <w:szCs w:val="20"/>
                <w:lang w:val="en-US"/>
              </w:rPr>
              <w:t xml:space="preserve">Instead </w:t>
            </w:r>
            <w:r w:rsidR="002C075E" w:rsidRPr="0000527C">
              <w:rPr>
                <w:sz w:val="20"/>
                <w:szCs w:val="20"/>
                <w:lang w:val="en-US"/>
              </w:rPr>
              <w:t>of</w:t>
            </w:r>
            <w:r w:rsidRPr="0000527C">
              <w:rPr>
                <w:sz w:val="20"/>
                <w:szCs w:val="20"/>
                <w:lang w:val="en-US"/>
              </w:rPr>
              <w:t xml:space="preserve"> the author’s name: Anon</w:t>
            </w:r>
          </w:p>
        </w:tc>
        <w:tc>
          <w:tcPr>
            <w:tcW w:w="3564" w:type="dxa"/>
            <w:vAlign w:val="center"/>
          </w:tcPr>
          <w:p w14:paraId="7336C776" w14:textId="647DDD36" w:rsidR="003A18E5" w:rsidRPr="00DB7DD2" w:rsidRDefault="00413753" w:rsidP="003A18E5">
            <w:pPr>
              <w:spacing w:before="0" w:after="0"/>
              <w:ind w:left="317" w:hanging="317"/>
              <w:jc w:val="left"/>
              <w:rPr>
                <w:sz w:val="20"/>
                <w:szCs w:val="20"/>
              </w:rPr>
            </w:pPr>
            <w:r w:rsidRPr="00DB7DD2">
              <w:rPr>
                <w:sz w:val="20"/>
                <w:szCs w:val="20"/>
              </w:rPr>
              <w:t>Anon</w:t>
            </w:r>
            <w:r w:rsidR="003A18E5" w:rsidRPr="00DB7DD2">
              <w:rPr>
                <w:sz w:val="20"/>
                <w:szCs w:val="20"/>
              </w:rPr>
              <w:t xml:space="preserve"> (2002): „Dossier Globale Handelsstrukturen“. In: LP-International 11/02, </w:t>
            </w:r>
            <w:r w:rsidR="001726C9">
              <w:rPr>
                <w:sz w:val="20"/>
                <w:szCs w:val="20"/>
              </w:rPr>
              <w:t xml:space="preserve">pp. </w:t>
            </w:r>
            <w:r w:rsidR="003A18E5" w:rsidRPr="00DB7DD2">
              <w:rPr>
                <w:sz w:val="20"/>
                <w:szCs w:val="20"/>
              </w:rPr>
              <w:t>10-13.</w:t>
            </w:r>
          </w:p>
        </w:tc>
      </w:tr>
    </w:tbl>
    <w:p w14:paraId="0592E6CF" w14:textId="40520CB5" w:rsidR="002C075E" w:rsidRDefault="002C075E" w:rsidP="00DB7DD2">
      <w:pPr>
        <w:spacing w:line="276" w:lineRule="auto"/>
        <w:rPr>
          <w:b/>
          <w:sz w:val="26"/>
          <w:szCs w:val="26"/>
          <w:lang w:val="en-US"/>
        </w:rPr>
      </w:pPr>
      <w:r>
        <w:rPr>
          <w:b/>
          <w:sz w:val="26"/>
          <w:szCs w:val="26"/>
          <w:lang w:val="en-US"/>
        </w:rPr>
        <w:t>Note on publications from the internet</w:t>
      </w:r>
    </w:p>
    <w:p w14:paraId="74A26EE1" w14:textId="3D654917" w:rsidR="003425A2" w:rsidRDefault="005031D3" w:rsidP="00DB7DD2">
      <w:pPr>
        <w:spacing w:line="276" w:lineRule="auto"/>
        <w:rPr>
          <w:szCs w:val="24"/>
          <w:lang w:val="en-US"/>
        </w:rPr>
      </w:pPr>
      <w:r>
        <w:rPr>
          <w:szCs w:val="24"/>
          <w:lang w:val="en-US"/>
        </w:rPr>
        <w:t xml:space="preserve">The web address itself is not enough for a reference in science. The state </w:t>
      </w:r>
      <w:r w:rsidRPr="005031D3">
        <w:rPr>
          <w:szCs w:val="24"/>
          <w:lang w:val="en-US"/>
        </w:rPr>
        <w:t>corresponds to the day the page was created or modified.</w:t>
      </w:r>
      <w:r w:rsidRPr="005031D3">
        <w:rPr>
          <w:lang w:val="en-US"/>
        </w:rPr>
        <w:t xml:space="preserve"> </w:t>
      </w:r>
      <w:r w:rsidRPr="005031D3">
        <w:rPr>
          <w:szCs w:val="24"/>
          <w:lang w:val="en-US"/>
        </w:rPr>
        <w:t>Just click the right mouse button on the cited page and search for</w:t>
      </w:r>
      <w:r>
        <w:rPr>
          <w:szCs w:val="24"/>
          <w:lang w:val="en-US"/>
        </w:rPr>
        <w:t xml:space="preserve"> the information on the creation or modification date.</w:t>
      </w:r>
      <w:r w:rsidR="00AA06B5">
        <w:rPr>
          <w:szCs w:val="24"/>
          <w:lang w:val="en-US"/>
        </w:rPr>
        <w:t xml:space="preserve"> There is also the exact link for the internet source.</w:t>
      </w:r>
    </w:p>
    <w:p w14:paraId="0E9922C7" w14:textId="70F63C14" w:rsidR="000850BC" w:rsidRPr="008344C2" w:rsidRDefault="000D6A88" w:rsidP="00DB7DD2">
      <w:pPr>
        <w:pStyle w:val="Beschriftung"/>
        <w:spacing w:after="120" w:line="276" w:lineRule="auto"/>
        <w:rPr>
          <w:sz w:val="20"/>
          <w:szCs w:val="20"/>
          <w:lang w:val="en-US"/>
        </w:rPr>
      </w:pPr>
      <w:bookmarkStart w:id="10" w:name="_Toc346537658"/>
      <w:r>
        <w:rPr>
          <w:noProof/>
          <w:lang w:eastAsia="de-DE"/>
        </w:rPr>
        <w:drawing>
          <wp:inline distT="0" distB="0" distL="0" distR="0" wp14:anchorId="0C11E777" wp14:editId="6CDAC52B">
            <wp:extent cx="3601741" cy="25383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10879" cy="2544815"/>
                    </a:xfrm>
                    <a:prstGeom prst="rect">
                      <a:avLst/>
                    </a:prstGeom>
                  </pic:spPr>
                </pic:pic>
              </a:graphicData>
            </a:graphic>
          </wp:inline>
        </w:drawing>
      </w:r>
    </w:p>
    <w:p w14:paraId="78B2B1AC" w14:textId="19C865D1" w:rsidR="000850BC" w:rsidRPr="000850BC" w:rsidRDefault="000850BC" w:rsidP="00DB7DD2">
      <w:pPr>
        <w:pStyle w:val="Beschriftung"/>
        <w:spacing w:after="120" w:line="276" w:lineRule="auto"/>
        <w:rPr>
          <w:sz w:val="20"/>
          <w:szCs w:val="20"/>
          <w:lang w:val="en-US"/>
        </w:rPr>
      </w:pPr>
      <w:r w:rsidRPr="000850BC">
        <w:rPr>
          <w:sz w:val="20"/>
          <w:szCs w:val="20"/>
          <w:lang w:val="en-US"/>
        </w:rPr>
        <w:t xml:space="preserve">Figure </w:t>
      </w:r>
      <w:r w:rsidRPr="000850BC">
        <w:rPr>
          <w:sz w:val="20"/>
          <w:szCs w:val="20"/>
          <w:lang w:val="en-US"/>
        </w:rPr>
        <w:fldChar w:fldCharType="begin"/>
      </w:r>
      <w:r w:rsidRPr="000850BC">
        <w:rPr>
          <w:sz w:val="20"/>
          <w:szCs w:val="20"/>
          <w:lang w:val="en-US"/>
        </w:rPr>
        <w:instrText xml:space="preserve"> SEQ Abbildung \* ARABIC </w:instrText>
      </w:r>
      <w:r w:rsidRPr="000850BC">
        <w:rPr>
          <w:sz w:val="20"/>
          <w:szCs w:val="20"/>
          <w:lang w:val="en-US"/>
        </w:rPr>
        <w:fldChar w:fldCharType="separate"/>
      </w:r>
      <w:r w:rsidR="00492380">
        <w:rPr>
          <w:noProof/>
          <w:sz w:val="20"/>
          <w:szCs w:val="20"/>
          <w:lang w:val="en-US"/>
        </w:rPr>
        <w:t>1</w:t>
      </w:r>
      <w:r w:rsidRPr="000850BC">
        <w:rPr>
          <w:sz w:val="20"/>
          <w:szCs w:val="20"/>
          <w:lang w:val="en-US"/>
        </w:rPr>
        <w:fldChar w:fldCharType="end"/>
      </w:r>
      <w:r w:rsidRPr="000850BC">
        <w:rPr>
          <w:sz w:val="20"/>
          <w:szCs w:val="20"/>
          <w:lang w:val="en-US"/>
        </w:rPr>
        <w:t xml:space="preserve">: </w:t>
      </w:r>
      <w:bookmarkEnd w:id="10"/>
      <w:r w:rsidRPr="000850BC">
        <w:rPr>
          <w:sz w:val="20"/>
          <w:szCs w:val="20"/>
          <w:lang w:val="en-US"/>
        </w:rPr>
        <w:t xml:space="preserve">Necessary </w:t>
      </w:r>
      <w:r>
        <w:rPr>
          <w:sz w:val="20"/>
          <w:szCs w:val="20"/>
          <w:lang w:val="en-US"/>
        </w:rPr>
        <w:t xml:space="preserve">website </w:t>
      </w:r>
      <w:r w:rsidRPr="000850BC">
        <w:rPr>
          <w:sz w:val="20"/>
          <w:szCs w:val="20"/>
          <w:lang w:val="en-US"/>
        </w:rPr>
        <w:t xml:space="preserve">information </w:t>
      </w:r>
      <w:r>
        <w:rPr>
          <w:sz w:val="20"/>
          <w:szCs w:val="20"/>
          <w:lang w:val="en-US"/>
        </w:rPr>
        <w:t>for the citation</w:t>
      </w:r>
      <w:r w:rsidRPr="000850BC">
        <w:rPr>
          <w:sz w:val="20"/>
          <w:szCs w:val="20"/>
          <w:lang w:val="en-US"/>
        </w:rPr>
        <w:t xml:space="preserve"> </w:t>
      </w:r>
    </w:p>
    <w:p w14:paraId="4A69F617" w14:textId="51673C48" w:rsidR="000850BC" w:rsidRDefault="000850BC" w:rsidP="00DB7DD2">
      <w:pPr>
        <w:spacing w:line="276" w:lineRule="auto"/>
        <w:rPr>
          <w:szCs w:val="24"/>
          <w:lang w:val="en-US"/>
        </w:rPr>
      </w:pPr>
      <w:r w:rsidRPr="000850BC">
        <w:rPr>
          <w:szCs w:val="24"/>
          <w:lang w:val="en-US"/>
        </w:rPr>
        <w:t>If you quote the homepage of a company, please state the respective company as the author.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8952"/>
      </w:tblGrid>
      <w:tr w:rsidR="000D6A88" w:rsidRPr="003C16E6" w14:paraId="15E01A8C" w14:textId="77777777" w:rsidTr="00EC5E0D">
        <w:tc>
          <w:tcPr>
            <w:tcW w:w="9180" w:type="dxa"/>
            <w:shd w:val="clear" w:color="auto" w:fill="BFBFBF"/>
          </w:tcPr>
          <w:p w14:paraId="22F41B20" w14:textId="774F061D" w:rsidR="000D6A88" w:rsidRPr="00085295" w:rsidRDefault="00176F2C" w:rsidP="00DB7DD2">
            <w:pPr>
              <w:spacing w:line="276" w:lineRule="auto"/>
              <w:rPr>
                <w:b/>
                <w:lang w:val="en-US"/>
              </w:rPr>
            </w:pPr>
            <w:r>
              <w:rPr>
                <w:b/>
                <w:lang w:val="en-US"/>
              </w:rPr>
              <w:t>Example</w:t>
            </w:r>
            <w:r w:rsidR="000D6A88" w:rsidRPr="00085295">
              <w:rPr>
                <w:b/>
                <w:lang w:val="en-US"/>
              </w:rPr>
              <w:t>:</w:t>
            </w:r>
          </w:p>
          <w:p w14:paraId="5A33F237" w14:textId="7072691F" w:rsidR="000D6A88" w:rsidRPr="00176F2C" w:rsidRDefault="000D6A88" w:rsidP="001726C9">
            <w:pPr>
              <w:spacing w:line="276" w:lineRule="auto"/>
              <w:ind w:left="318" w:hanging="284"/>
              <w:rPr>
                <w:lang w:val="en-US"/>
              </w:rPr>
            </w:pPr>
            <w:r w:rsidRPr="00085295">
              <w:rPr>
                <w:lang w:val="en-US"/>
              </w:rPr>
              <w:t>Langley, J</w:t>
            </w:r>
            <w:r>
              <w:rPr>
                <w:lang w:val="en-US"/>
              </w:rPr>
              <w:t>ohn</w:t>
            </w:r>
            <w:r w:rsidRPr="00085295">
              <w:rPr>
                <w:lang w:val="en-US"/>
              </w:rPr>
              <w:t xml:space="preserve">/CapGemini (2010): 2010 </w:t>
            </w:r>
            <w:r>
              <w:rPr>
                <w:lang w:val="en-US"/>
              </w:rPr>
              <w:t>T</w:t>
            </w:r>
            <w:r w:rsidRPr="00085295">
              <w:rPr>
                <w:lang w:val="en-US"/>
              </w:rPr>
              <w:t>hird-</w:t>
            </w:r>
            <w:r>
              <w:rPr>
                <w:lang w:val="en-US"/>
              </w:rPr>
              <w:t>Party L</w:t>
            </w:r>
            <w:r w:rsidRPr="00085295">
              <w:rPr>
                <w:lang w:val="en-US"/>
              </w:rPr>
              <w:t xml:space="preserve">ogistics. The </w:t>
            </w:r>
            <w:r>
              <w:rPr>
                <w:lang w:val="en-US"/>
              </w:rPr>
              <w:t>S</w:t>
            </w:r>
            <w:r w:rsidRPr="00085295">
              <w:rPr>
                <w:lang w:val="en-US"/>
              </w:rPr>
              <w:t xml:space="preserve">tate of </w:t>
            </w:r>
            <w:r>
              <w:rPr>
                <w:lang w:val="en-US"/>
              </w:rPr>
              <w:t>Logistics O</w:t>
            </w:r>
            <w:r w:rsidRPr="00085295">
              <w:rPr>
                <w:lang w:val="en-US"/>
              </w:rPr>
              <w:t xml:space="preserve">utsourcing. Results and </w:t>
            </w:r>
            <w:r>
              <w:rPr>
                <w:lang w:val="en-US"/>
              </w:rPr>
              <w:t>F</w:t>
            </w:r>
            <w:r w:rsidRPr="00085295">
              <w:rPr>
                <w:lang w:val="en-US"/>
              </w:rPr>
              <w:t xml:space="preserve">indings of the 15th </w:t>
            </w:r>
            <w:r>
              <w:rPr>
                <w:lang w:val="en-US"/>
              </w:rPr>
              <w:t>Annual S</w:t>
            </w:r>
            <w:r w:rsidRPr="00085295">
              <w:rPr>
                <w:lang w:val="en-US"/>
              </w:rPr>
              <w:t xml:space="preserve">tudy. </w:t>
            </w:r>
            <w:r w:rsidR="00176F2C" w:rsidRPr="00176F2C">
              <w:rPr>
                <w:lang w:val="en-US"/>
              </w:rPr>
              <w:t>Available at</w:t>
            </w:r>
            <w:r w:rsidRPr="00176F2C">
              <w:rPr>
                <w:lang w:val="en-US"/>
              </w:rPr>
              <w:t xml:space="preserve">: </w:t>
            </w:r>
            <w:hyperlink r:id="rId11" w:history="1">
              <w:r w:rsidRPr="00176F2C">
                <w:rPr>
                  <w:rStyle w:val="Hyperlink"/>
                  <w:lang w:val="en-US"/>
                </w:rPr>
                <w:t>http://www.scl.gatech.edu/research/supply-chain/20103PLReport.pdf</w:t>
              </w:r>
            </w:hyperlink>
            <w:r w:rsidRPr="00176F2C">
              <w:rPr>
                <w:lang w:val="en-US"/>
              </w:rPr>
              <w:t xml:space="preserve"> (</w:t>
            </w:r>
            <w:r w:rsidR="00176F2C">
              <w:rPr>
                <w:lang w:val="en-US"/>
              </w:rPr>
              <w:t>Accessed</w:t>
            </w:r>
            <w:r w:rsidR="00487CEB">
              <w:rPr>
                <w:lang w:val="en-US"/>
              </w:rPr>
              <w:t>: 30.10.2010; [MEZ]</w:t>
            </w:r>
            <w:r w:rsidRPr="00176F2C">
              <w:rPr>
                <w:lang w:val="en-US"/>
              </w:rPr>
              <w:t xml:space="preserve"> 09:22 </w:t>
            </w:r>
            <w:r w:rsidR="00176F2C">
              <w:rPr>
                <w:lang w:val="en-US"/>
              </w:rPr>
              <w:t>am</w:t>
            </w:r>
            <w:r w:rsidRPr="00176F2C">
              <w:rPr>
                <w:lang w:val="en-US"/>
              </w:rPr>
              <w:t>).</w:t>
            </w:r>
          </w:p>
        </w:tc>
      </w:tr>
    </w:tbl>
    <w:p w14:paraId="04C829FF" w14:textId="77777777" w:rsidR="00A72362" w:rsidRPr="002D7C55" w:rsidRDefault="00A72362" w:rsidP="007D1199">
      <w:pPr>
        <w:spacing w:line="276" w:lineRule="auto"/>
        <w:rPr>
          <w:szCs w:val="24"/>
          <w:lang w:val="en-US"/>
        </w:rPr>
        <w:sectPr w:rsidR="00A72362" w:rsidRPr="002D7C55" w:rsidSect="000336F3">
          <w:headerReference w:type="default" r:id="rId12"/>
          <w:footerReference w:type="default" r:id="rId13"/>
          <w:pgSz w:w="11906" w:h="16838" w:code="9"/>
          <w:pgMar w:top="1418" w:right="1418" w:bottom="1134" w:left="1418" w:header="709" w:footer="847" w:gutter="0"/>
          <w:pgNumType w:fmt="upperRoman" w:start="1"/>
          <w:cols w:space="708"/>
          <w:titlePg/>
          <w:docGrid w:linePitch="360"/>
        </w:sectPr>
      </w:pPr>
    </w:p>
    <w:p w14:paraId="601E6C4F" w14:textId="2048718C" w:rsidR="008205B6" w:rsidRDefault="008205B6" w:rsidP="00963C07">
      <w:pPr>
        <w:pStyle w:val="berschrift1"/>
        <w:spacing w:line="276" w:lineRule="auto"/>
        <w:rPr>
          <w:lang w:val="en-US"/>
        </w:rPr>
      </w:pPr>
      <w:bookmarkStart w:id="11" w:name="_Toc17969170"/>
      <w:r w:rsidRPr="003B5531">
        <w:rPr>
          <w:lang w:val="en-US"/>
        </w:rPr>
        <w:lastRenderedPageBreak/>
        <w:t>Introduction</w:t>
      </w:r>
      <w:bookmarkEnd w:id="11"/>
      <w:r w:rsidR="00EC5E0D">
        <w:rPr>
          <w:lang w:val="aa-ET"/>
        </w:rPr>
        <w:t xml:space="preserve"> to problem field </w:t>
      </w:r>
    </w:p>
    <w:p w14:paraId="601E6C5B" w14:textId="41DB6FCA" w:rsidR="008205B6" w:rsidRPr="00EC5E0D" w:rsidRDefault="00C9283C" w:rsidP="00DB7DD2">
      <w:pPr>
        <w:spacing w:line="276" w:lineRule="auto"/>
        <w:rPr>
          <w:lang w:val="aa-ET"/>
        </w:rPr>
      </w:pPr>
      <w:bookmarkStart w:id="12" w:name="_Ref394047620"/>
      <w:bookmarkStart w:id="13" w:name="_Ref396750948"/>
      <w:r>
        <w:rPr>
          <w:lang w:val="aa-ET"/>
        </w:rPr>
        <w:t>Terms papers are usually topic based. Therefore, t</w:t>
      </w:r>
      <w:r w:rsidR="00EC5E0D">
        <w:rPr>
          <w:lang w:val="aa-ET"/>
        </w:rPr>
        <w:t xml:space="preserve">his part will include the introduction part where the main </w:t>
      </w:r>
      <w:r w:rsidR="00492380">
        <w:rPr>
          <w:lang w:val="aa-ET"/>
        </w:rPr>
        <w:t>topic of investigation</w:t>
      </w:r>
      <w:r w:rsidR="001E2090">
        <w:rPr>
          <w:lang w:val="aa-ET"/>
        </w:rPr>
        <w:t xml:space="preserve"> to be</w:t>
      </w:r>
      <w:r w:rsidR="00EC5E0D">
        <w:rPr>
          <w:lang w:val="aa-ET"/>
        </w:rPr>
        <w:t xml:space="preserve"> discussed</w:t>
      </w:r>
      <w:r w:rsidR="003A4E0E">
        <w:rPr>
          <w:lang w:val="aa-ET"/>
        </w:rPr>
        <w:t xml:space="preserve"> and a problem statement is to be formed</w:t>
      </w:r>
      <w:r w:rsidR="00EC5E0D">
        <w:rPr>
          <w:lang w:val="aa-ET"/>
        </w:rPr>
        <w:t xml:space="preserve">. Based on the same, the fundamental things in regards to the </w:t>
      </w:r>
      <w:r w:rsidR="00492380">
        <w:rPr>
          <w:lang w:val="aa-ET"/>
        </w:rPr>
        <w:t>topic</w:t>
      </w:r>
      <w:r w:rsidR="00EC5E0D">
        <w:rPr>
          <w:lang w:val="aa-ET"/>
        </w:rPr>
        <w:t xml:space="preserve"> would be discussed</w:t>
      </w:r>
      <w:r w:rsidR="001E2090">
        <w:rPr>
          <w:lang w:val="aa-ET"/>
        </w:rPr>
        <w:t>- how</w:t>
      </w:r>
      <w:r w:rsidR="00EC5E0D">
        <w:rPr>
          <w:lang w:val="aa-ET"/>
        </w:rPr>
        <w:t xml:space="preserve"> th</w:t>
      </w:r>
      <w:r w:rsidR="001E2090">
        <w:rPr>
          <w:lang w:val="aa-ET"/>
        </w:rPr>
        <w:t>is</w:t>
      </w:r>
      <w:r w:rsidR="00EC5E0D">
        <w:rPr>
          <w:lang w:val="aa-ET"/>
        </w:rPr>
        <w:t xml:space="preserve"> </w:t>
      </w:r>
      <w:r w:rsidR="00492380">
        <w:rPr>
          <w:lang w:val="aa-ET"/>
        </w:rPr>
        <w:t>is related to</w:t>
      </w:r>
      <w:r w:rsidR="00EC5E0D">
        <w:rPr>
          <w:lang w:val="aa-ET"/>
        </w:rPr>
        <w:t xml:space="preserve"> various </w:t>
      </w:r>
      <w:r>
        <w:rPr>
          <w:lang w:val="aa-ET"/>
        </w:rPr>
        <w:t>other aspects</w:t>
      </w:r>
      <w:r w:rsidR="00973491">
        <w:rPr>
          <w:lang w:val="aa-ET"/>
        </w:rPr>
        <w:t xml:space="preserve"> within the sate of art</w:t>
      </w:r>
      <w:r w:rsidR="001E2090">
        <w:rPr>
          <w:lang w:val="aa-ET"/>
        </w:rPr>
        <w:t xml:space="preserve">, its complete </w:t>
      </w:r>
      <w:r w:rsidR="00492380">
        <w:rPr>
          <w:lang w:val="aa-ET"/>
        </w:rPr>
        <w:t>approach</w:t>
      </w:r>
      <w:r w:rsidR="001E2090">
        <w:rPr>
          <w:lang w:val="aa-ET"/>
        </w:rPr>
        <w:t xml:space="preserve"> and its different categories. To framework all the sections, other literatures can be used but the main focus should be on the </w:t>
      </w:r>
      <w:r w:rsidR="00492380">
        <w:rPr>
          <w:lang w:val="aa-ET"/>
        </w:rPr>
        <w:t>literature used for the course</w:t>
      </w:r>
      <w:r w:rsidR="001E2090">
        <w:rPr>
          <w:lang w:val="aa-ET"/>
        </w:rPr>
        <w:t>. This</w:t>
      </w:r>
      <w:r w:rsidR="00FB6F8D">
        <w:rPr>
          <w:lang w:val="aa-ET"/>
        </w:rPr>
        <w:t xml:space="preserve"> </w:t>
      </w:r>
      <w:r w:rsidR="001E2090">
        <w:rPr>
          <w:lang w:val="aa-ET"/>
        </w:rPr>
        <w:t xml:space="preserve">introduction </w:t>
      </w:r>
      <w:r w:rsidR="00FB6F8D">
        <w:rPr>
          <w:lang w:val="aa-ET"/>
        </w:rPr>
        <w:t xml:space="preserve">section </w:t>
      </w:r>
      <w:r w:rsidR="001E2090">
        <w:rPr>
          <w:lang w:val="aa-ET"/>
        </w:rPr>
        <w:t xml:space="preserve">should be around </w:t>
      </w:r>
      <w:r w:rsidR="00FF5408">
        <w:rPr>
          <w:lang w:val="aa-ET"/>
        </w:rPr>
        <w:t>3</w:t>
      </w:r>
      <w:r w:rsidR="001E2090">
        <w:rPr>
          <w:lang w:val="aa-ET"/>
        </w:rPr>
        <w:t xml:space="preserve">- </w:t>
      </w:r>
      <w:r w:rsidR="00FF5408">
        <w:rPr>
          <w:lang w:val="aa-ET"/>
        </w:rPr>
        <w:t>4</w:t>
      </w:r>
      <w:r w:rsidR="001E2090">
        <w:rPr>
          <w:lang w:val="aa-ET"/>
        </w:rPr>
        <w:t xml:space="preserve"> pages. </w:t>
      </w:r>
    </w:p>
    <w:p w14:paraId="601E6C5C" w14:textId="4AAA0C81" w:rsidR="008205B6" w:rsidRDefault="008205B6" w:rsidP="00DB7DD2">
      <w:pPr>
        <w:pStyle w:val="berschrift1"/>
        <w:spacing w:line="276" w:lineRule="auto"/>
        <w:rPr>
          <w:lang w:val="aa-ET"/>
        </w:rPr>
      </w:pPr>
      <w:r>
        <w:br w:type="page"/>
      </w:r>
      <w:bookmarkEnd w:id="12"/>
      <w:bookmarkEnd w:id="13"/>
      <w:r w:rsidR="00FB6F8D">
        <w:rPr>
          <w:lang w:val="aa-ET"/>
        </w:rPr>
        <w:lastRenderedPageBreak/>
        <w:t>Analysis</w:t>
      </w:r>
    </w:p>
    <w:p w14:paraId="601E6C8D" w14:textId="2CA3A806" w:rsidR="00DE79BD" w:rsidRPr="00704FF8" w:rsidRDefault="001E6C51" w:rsidP="003A4E0E">
      <w:pPr>
        <w:rPr>
          <w:szCs w:val="24"/>
          <w:lang w:val="aa-ET"/>
        </w:rPr>
      </w:pPr>
      <w:r w:rsidRPr="00704FF8">
        <w:rPr>
          <w:szCs w:val="24"/>
          <w:lang w:val="aa-ET"/>
        </w:rPr>
        <w:t>T</w:t>
      </w:r>
      <w:r w:rsidR="00FB6F8D" w:rsidRPr="00704FF8">
        <w:rPr>
          <w:szCs w:val="24"/>
          <w:lang w:val="aa-ET"/>
        </w:rPr>
        <w:t>his sectio</w:t>
      </w:r>
      <w:r w:rsidRPr="00704FF8">
        <w:rPr>
          <w:szCs w:val="24"/>
          <w:lang w:val="aa-ET"/>
        </w:rPr>
        <w:t>n will portray</w:t>
      </w:r>
      <w:r w:rsidR="00DC23B4" w:rsidRPr="00704FF8">
        <w:rPr>
          <w:szCs w:val="24"/>
          <w:lang w:val="aa-ET"/>
        </w:rPr>
        <w:t xml:space="preserve"> an analysis on</w:t>
      </w:r>
      <w:r w:rsidRPr="00704FF8">
        <w:rPr>
          <w:szCs w:val="24"/>
          <w:lang w:val="aa-ET"/>
        </w:rPr>
        <w:t xml:space="preserve"> how</w:t>
      </w:r>
      <w:r w:rsidR="00FB6F8D" w:rsidRPr="00704FF8">
        <w:rPr>
          <w:szCs w:val="24"/>
          <w:lang w:val="aa-ET"/>
        </w:rPr>
        <w:t xml:space="preserve"> the</w:t>
      </w:r>
      <w:r w:rsidRPr="00704FF8">
        <w:rPr>
          <w:szCs w:val="24"/>
          <w:lang w:val="aa-ET"/>
        </w:rPr>
        <w:t xml:space="preserve"> main </w:t>
      </w:r>
      <w:r w:rsidR="00492380" w:rsidRPr="00704FF8">
        <w:rPr>
          <w:szCs w:val="24"/>
          <w:lang w:val="aa-ET"/>
        </w:rPr>
        <w:t xml:space="preserve">topic </w:t>
      </w:r>
      <w:r w:rsidRPr="00704FF8">
        <w:rPr>
          <w:szCs w:val="24"/>
          <w:lang w:val="aa-ET"/>
        </w:rPr>
        <w:t xml:space="preserve">considered can be connected to </w:t>
      </w:r>
      <w:r w:rsidR="00C9283C" w:rsidRPr="00704FF8">
        <w:rPr>
          <w:szCs w:val="24"/>
          <w:lang w:val="aa-ET"/>
        </w:rPr>
        <w:t xml:space="preserve">global </w:t>
      </w:r>
      <w:r w:rsidRPr="00704FF8">
        <w:rPr>
          <w:szCs w:val="24"/>
          <w:lang w:val="aa-ET"/>
        </w:rPr>
        <w:t>supply chain management. This may be with the help of</w:t>
      </w:r>
      <w:r w:rsidR="00C9283C" w:rsidRPr="00704FF8">
        <w:rPr>
          <w:szCs w:val="24"/>
          <w:lang w:val="aa-ET"/>
        </w:rPr>
        <w:t xml:space="preserve"> question a</w:t>
      </w:r>
      <w:r w:rsidR="00704FF8" w:rsidRPr="00704FF8">
        <w:rPr>
          <w:szCs w:val="24"/>
          <w:lang w:val="aa-ET"/>
        </w:rPr>
        <w:t>nd answer based approach,</w:t>
      </w:r>
      <w:r w:rsidRPr="00704FF8">
        <w:rPr>
          <w:szCs w:val="24"/>
          <w:lang w:val="aa-ET"/>
        </w:rPr>
        <w:t xml:space="preserve"> </w:t>
      </w:r>
      <w:r w:rsidR="00492380" w:rsidRPr="00704FF8">
        <w:rPr>
          <w:szCs w:val="24"/>
          <w:lang w:val="aa-ET"/>
        </w:rPr>
        <w:t>use cases</w:t>
      </w:r>
      <w:r w:rsidRPr="00704FF8">
        <w:rPr>
          <w:szCs w:val="24"/>
          <w:lang w:val="aa-ET"/>
        </w:rPr>
        <w:t xml:space="preserve"> or providing scenarios, etc.</w:t>
      </w:r>
      <w:r w:rsidR="00DC23B4" w:rsidRPr="00704FF8">
        <w:rPr>
          <w:szCs w:val="24"/>
          <w:lang w:val="aa-ET"/>
        </w:rPr>
        <w:t xml:space="preserve">, which would provide </w:t>
      </w:r>
      <w:r w:rsidR="005F2B73" w:rsidRPr="00704FF8">
        <w:rPr>
          <w:szCs w:val="24"/>
          <w:lang w:val="aa-ET"/>
        </w:rPr>
        <w:t xml:space="preserve">a </w:t>
      </w:r>
      <w:r w:rsidR="00DC23B4" w:rsidRPr="00704FF8">
        <w:rPr>
          <w:szCs w:val="24"/>
          <w:lang w:val="aa-ET"/>
        </w:rPr>
        <w:t xml:space="preserve">practical relevance in </w:t>
      </w:r>
      <w:r w:rsidR="00704FF8" w:rsidRPr="00704FF8">
        <w:rPr>
          <w:szCs w:val="24"/>
          <w:lang w:val="aa-ET"/>
        </w:rPr>
        <w:t>topic in hand</w:t>
      </w:r>
      <w:r w:rsidRPr="00704FF8">
        <w:rPr>
          <w:szCs w:val="24"/>
          <w:lang w:val="aa-ET"/>
        </w:rPr>
        <w:t xml:space="preserve"> and how</w:t>
      </w:r>
      <w:r w:rsidR="00DC23B4" w:rsidRPr="00704FF8">
        <w:rPr>
          <w:szCs w:val="24"/>
          <w:lang w:val="aa-ET"/>
        </w:rPr>
        <w:t xml:space="preserve">, </w:t>
      </w:r>
      <w:r w:rsidRPr="00704FF8">
        <w:rPr>
          <w:szCs w:val="24"/>
          <w:lang w:val="aa-ET"/>
        </w:rPr>
        <w:t>when</w:t>
      </w:r>
      <w:r w:rsidR="00DC23B4" w:rsidRPr="00704FF8">
        <w:rPr>
          <w:szCs w:val="24"/>
          <w:lang w:val="aa-ET"/>
        </w:rPr>
        <w:t xml:space="preserve"> and where</w:t>
      </w:r>
      <w:r w:rsidRPr="00704FF8">
        <w:rPr>
          <w:szCs w:val="24"/>
          <w:lang w:val="aa-ET"/>
        </w:rPr>
        <w:t xml:space="preserve"> can this method</w:t>
      </w:r>
      <w:r w:rsidR="005F2B73" w:rsidRPr="00704FF8">
        <w:rPr>
          <w:szCs w:val="24"/>
          <w:lang w:val="aa-ET"/>
        </w:rPr>
        <w:t xml:space="preserve"> can</w:t>
      </w:r>
      <w:r w:rsidRPr="00704FF8">
        <w:rPr>
          <w:szCs w:val="24"/>
          <w:lang w:val="aa-ET"/>
        </w:rPr>
        <w:t xml:space="preserve"> be applied to</w:t>
      </w:r>
      <w:r w:rsidR="00DC23B4" w:rsidRPr="00704FF8">
        <w:rPr>
          <w:szCs w:val="24"/>
          <w:lang w:val="aa-ET"/>
        </w:rPr>
        <w:t xml:space="preserve"> </w:t>
      </w:r>
      <w:r w:rsidR="00704FF8" w:rsidRPr="00704FF8">
        <w:rPr>
          <w:szCs w:val="24"/>
          <w:lang w:val="aa-ET"/>
        </w:rPr>
        <w:t>optimize the current problem in the research field</w:t>
      </w:r>
      <w:r w:rsidRPr="00704FF8">
        <w:rPr>
          <w:szCs w:val="24"/>
          <w:lang w:val="aa-ET"/>
        </w:rPr>
        <w:t xml:space="preserve">. </w:t>
      </w:r>
      <w:r w:rsidR="00DC23B4" w:rsidRPr="00704FF8">
        <w:rPr>
          <w:szCs w:val="24"/>
          <w:lang w:val="aa-ET"/>
        </w:rPr>
        <w:t>As this is the main</w:t>
      </w:r>
      <w:r w:rsidR="005F2B73" w:rsidRPr="00704FF8">
        <w:rPr>
          <w:szCs w:val="24"/>
          <w:lang w:val="aa-ET"/>
        </w:rPr>
        <w:t xml:space="preserve"> part of the paper, this </w:t>
      </w:r>
      <w:r w:rsidR="00DC23B4" w:rsidRPr="00704FF8">
        <w:rPr>
          <w:szCs w:val="24"/>
          <w:lang w:val="aa-ET"/>
        </w:rPr>
        <w:t xml:space="preserve">should be </w:t>
      </w:r>
      <w:r w:rsidR="005F2B73" w:rsidRPr="00704FF8">
        <w:rPr>
          <w:szCs w:val="24"/>
          <w:lang w:val="aa-ET"/>
        </w:rPr>
        <w:t xml:space="preserve">within </w:t>
      </w:r>
      <w:r w:rsidR="00FF5408" w:rsidRPr="00704FF8">
        <w:rPr>
          <w:szCs w:val="24"/>
          <w:lang w:val="aa-ET"/>
        </w:rPr>
        <w:t>5</w:t>
      </w:r>
      <w:r w:rsidR="005F2B73" w:rsidRPr="00704FF8">
        <w:rPr>
          <w:szCs w:val="24"/>
          <w:lang w:val="aa-ET"/>
        </w:rPr>
        <w:t>-</w:t>
      </w:r>
      <w:r w:rsidR="00FF5408" w:rsidRPr="00704FF8">
        <w:rPr>
          <w:szCs w:val="24"/>
          <w:lang w:val="aa-ET"/>
        </w:rPr>
        <w:t>7</w:t>
      </w:r>
      <w:r w:rsidR="005F2B73" w:rsidRPr="00704FF8">
        <w:rPr>
          <w:szCs w:val="24"/>
          <w:lang w:val="aa-ET"/>
        </w:rPr>
        <w:t xml:space="preserve"> pages. </w:t>
      </w:r>
      <w:r w:rsidRPr="00704FF8">
        <w:rPr>
          <w:szCs w:val="24"/>
          <w:lang w:val="aa-ET"/>
        </w:rPr>
        <w:t xml:space="preserve"> </w:t>
      </w:r>
      <w:r w:rsidR="00FB6F8D" w:rsidRPr="00704FF8">
        <w:rPr>
          <w:szCs w:val="24"/>
          <w:lang w:val="aa-ET"/>
        </w:rPr>
        <w:t xml:space="preserve"> </w:t>
      </w:r>
      <w:bookmarkStart w:id="14" w:name="_Ref396751051"/>
      <w:bookmarkStart w:id="15" w:name="_Ref396751119"/>
      <w:r w:rsidR="00DE79BD" w:rsidRPr="00704FF8">
        <w:rPr>
          <w:szCs w:val="24"/>
          <w:lang w:val="en-US"/>
        </w:rPr>
        <w:br w:type="page"/>
      </w:r>
    </w:p>
    <w:p w14:paraId="601E6C8E" w14:textId="0B4FB8C2" w:rsidR="008205B6" w:rsidRDefault="008205B6" w:rsidP="00963C07">
      <w:pPr>
        <w:pStyle w:val="berschrift1"/>
        <w:spacing w:line="276" w:lineRule="auto"/>
        <w:rPr>
          <w:lang w:val="en-US"/>
        </w:rPr>
      </w:pPr>
      <w:bookmarkStart w:id="16" w:name="_Toc17969179"/>
      <w:bookmarkEnd w:id="14"/>
      <w:bookmarkEnd w:id="15"/>
      <w:r>
        <w:rPr>
          <w:lang w:val="en-US"/>
        </w:rPr>
        <w:lastRenderedPageBreak/>
        <w:t>Conclusion</w:t>
      </w:r>
      <w:bookmarkEnd w:id="16"/>
      <w:r w:rsidR="003A4E0E">
        <w:rPr>
          <w:lang w:val="aa-ET"/>
        </w:rPr>
        <w:t xml:space="preserve"> and Refection </w:t>
      </w:r>
    </w:p>
    <w:p w14:paraId="4FEBE500" w14:textId="0FAFFD1C" w:rsidR="00354691" w:rsidRPr="00963C07" w:rsidRDefault="003A4E0E" w:rsidP="00963C07">
      <w:pPr>
        <w:spacing w:before="0" w:after="0" w:line="276" w:lineRule="auto"/>
        <w:jc w:val="left"/>
        <w:rPr>
          <w:b/>
          <w:spacing w:val="5"/>
          <w:sz w:val="30"/>
          <w:szCs w:val="30"/>
          <w:lang w:val="en-US"/>
        </w:rPr>
      </w:pPr>
      <w:r>
        <w:rPr>
          <w:lang w:val="aa-ET"/>
        </w:rPr>
        <w:t xml:space="preserve">In this section, this should showcase whether the main objective of the paper is fulfilled. If yes, then how is it fulfilled- the complete overview. It should also include the part where it can provide an overview </w:t>
      </w:r>
      <w:r w:rsidR="00FF5408">
        <w:rPr>
          <w:lang w:val="aa-ET"/>
        </w:rPr>
        <w:t>on</w:t>
      </w:r>
      <w:r>
        <w:rPr>
          <w:lang w:val="aa-ET"/>
        </w:rPr>
        <w:t xml:space="preserve"> how the method considered for the paper is better or worse than some of the other methods</w:t>
      </w:r>
      <w:r w:rsidR="00FF5408">
        <w:rPr>
          <w:lang w:val="aa-ET"/>
        </w:rPr>
        <w:t>/fields</w:t>
      </w:r>
      <w:r>
        <w:rPr>
          <w:lang w:val="aa-ET"/>
        </w:rPr>
        <w:t xml:space="preserve"> mentioned in the</w:t>
      </w:r>
      <w:r w:rsidR="00492380">
        <w:rPr>
          <w:lang w:val="aa-ET"/>
        </w:rPr>
        <w:t xml:space="preserve"> course</w:t>
      </w:r>
      <w:r>
        <w:rPr>
          <w:lang w:val="aa-ET"/>
        </w:rPr>
        <w:t xml:space="preserve"> </w:t>
      </w:r>
      <w:r w:rsidR="00492380">
        <w:rPr>
          <w:lang w:val="aa-ET"/>
        </w:rPr>
        <w:t>literature</w:t>
      </w:r>
      <w:r>
        <w:rPr>
          <w:lang w:val="aa-ET"/>
        </w:rPr>
        <w:t xml:space="preserve"> and what limitations do they have </w:t>
      </w:r>
      <w:r w:rsidR="00704FF8">
        <w:rPr>
          <w:lang w:val="aa-ET"/>
        </w:rPr>
        <w:t>in general</w:t>
      </w:r>
      <w:r>
        <w:rPr>
          <w:lang w:val="aa-ET"/>
        </w:rPr>
        <w:t xml:space="preserve">. </w:t>
      </w:r>
      <w:r w:rsidR="00FF5408">
        <w:rPr>
          <w:lang w:val="aa-ET"/>
        </w:rPr>
        <w:t>This should be within 3-4 pages.</w:t>
      </w:r>
      <w:r w:rsidR="00354691" w:rsidRPr="00963C07">
        <w:rPr>
          <w:lang w:val="en-US"/>
        </w:rPr>
        <w:br w:type="page"/>
      </w:r>
    </w:p>
    <w:p w14:paraId="0F6BD097" w14:textId="3B7C598A" w:rsidR="00FF5408" w:rsidRPr="00FF5408" w:rsidRDefault="00FF5408" w:rsidP="00FF5408">
      <w:pPr>
        <w:spacing w:line="276" w:lineRule="auto"/>
        <w:rPr>
          <w:b/>
          <w:sz w:val="26"/>
          <w:szCs w:val="26"/>
          <w:lang w:val="en-IN"/>
        </w:rPr>
      </w:pPr>
      <w:r>
        <w:rPr>
          <w:b/>
          <w:sz w:val="26"/>
          <w:szCs w:val="26"/>
          <w:lang w:val="aa-ET"/>
        </w:rPr>
        <w:lastRenderedPageBreak/>
        <w:t xml:space="preserve">4 </w:t>
      </w:r>
      <w:r w:rsidRPr="00FF5408">
        <w:rPr>
          <w:b/>
          <w:sz w:val="26"/>
          <w:szCs w:val="26"/>
          <w:lang w:val="en-IN"/>
        </w:rPr>
        <w:t xml:space="preserve">Example of a bibliography </w:t>
      </w:r>
    </w:p>
    <w:p w14:paraId="362DD80B" w14:textId="77777777" w:rsidR="00FF5408" w:rsidRPr="00DB7DD2" w:rsidRDefault="00FF5408" w:rsidP="00FF5408">
      <w:pPr>
        <w:spacing w:after="200" w:line="276" w:lineRule="auto"/>
        <w:jc w:val="left"/>
        <w:rPr>
          <w:lang w:val="en-US"/>
        </w:rPr>
      </w:pPr>
      <w:r w:rsidRPr="00C9283C">
        <w:rPr>
          <w:lang w:val="en-IN"/>
        </w:rPr>
        <w:t xml:space="preserve">Bänsch, Axel (2008): Wissenschaftliches Arbeiten. </w:t>
      </w:r>
      <w:r>
        <w:t xml:space="preserve">Seminar- und Diplomarbeiten. 8th Edition. </w:t>
      </w:r>
      <w:r w:rsidRPr="00DB7DD2">
        <w:rPr>
          <w:lang w:val="en-US"/>
        </w:rPr>
        <w:t>München: Oldenbourg.</w:t>
      </w:r>
    </w:p>
    <w:p w14:paraId="17C5F7C3" w14:textId="77777777" w:rsidR="00FF5408" w:rsidRPr="003E518D" w:rsidRDefault="00FF5408" w:rsidP="00FF5408">
      <w:pPr>
        <w:spacing w:after="200" w:line="276" w:lineRule="auto"/>
        <w:jc w:val="left"/>
        <w:rPr>
          <w:lang w:val="en-US"/>
        </w:rPr>
      </w:pPr>
      <w:r w:rsidRPr="00DB7DD2">
        <w:rPr>
          <w:lang w:val="en-US"/>
        </w:rPr>
        <w:t xml:space="preserve">DHL (2010): Delivering Tomorrow: Zukunftstrend Nachhaltige Logistik. </w:t>
      </w:r>
      <w:r w:rsidRPr="00A72362">
        <w:rPr>
          <w:lang w:val="en-US"/>
        </w:rPr>
        <w:t xml:space="preserve">Online </w:t>
      </w:r>
      <w:r>
        <w:rPr>
          <w:lang w:val="en-US"/>
        </w:rPr>
        <w:t>a</w:t>
      </w:r>
      <w:r w:rsidRPr="003E518D">
        <w:rPr>
          <w:lang w:val="en-US"/>
        </w:rPr>
        <w:t>vailable at:</w:t>
      </w:r>
      <w:r>
        <w:rPr>
          <w:lang w:val="en-US"/>
        </w:rPr>
        <w:t xml:space="preserve"> </w:t>
      </w:r>
      <w:r w:rsidRPr="003E518D">
        <w:rPr>
          <w:lang w:val="en-US"/>
        </w:rPr>
        <w:t>http://www.dpdhl.com/content/dam/logistik_populaer/trends/StudieSustainableLogistics/dpdhl_delivering_tomorrow_studie.pdf (</w:t>
      </w:r>
      <w:r>
        <w:rPr>
          <w:lang w:val="en-US"/>
        </w:rPr>
        <w:t>Accessed</w:t>
      </w:r>
      <w:r w:rsidRPr="003E518D">
        <w:rPr>
          <w:lang w:val="en-US"/>
        </w:rPr>
        <w:t xml:space="preserve">: 16.10.2010; [MEZ] 10:50 </w:t>
      </w:r>
      <w:r>
        <w:rPr>
          <w:lang w:val="en-US"/>
        </w:rPr>
        <w:t>am</w:t>
      </w:r>
      <w:r w:rsidRPr="003E518D">
        <w:rPr>
          <w:lang w:val="en-US"/>
        </w:rPr>
        <w:t>).</w:t>
      </w:r>
    </w:p>
    <w:p w14:paraId="20BEBE8C" w14:textId="77777777" w:rsidR="00FF5408" w:rsidRPr="003E518D" w:rsidRDefault="00FF5408" w:rsidP="00FF5408">
      <w:pPr>
        <w:spacing w:after="200" w:line="276" w:lineRule="auto"/>
        <w:jc w:val="left"/>
        <w:rPr>
          <w:lang w:val="en-US"/>
        </w:rPr>
      </w:pPr>
      <w:r w:rsidRPr="00E12499">
        <w:t xml:space="preserve">Eriksdotter, Holger (2010): IT-Management. Tchibo lagert aus. </w:t>
      </w:r>
      <w:r w:rsidRPr="00A72362">
        <w:rPr>
          <w:lang w:val="en-US"/>
        </w:rPr>
        <w:t xml:space="preserve">Online </w:t>
      </w:r>
      <w:r>
        <w:rPr>
          <w:lang w:val="en-US"/>
        </w:rPr>
        <w:t>a</w:t>
      </w:r>
      <w:r w:rsidRPr="003E518D">
        <w:rPr>
          <w:lang w:val="en-US"/>
        </w:rPr>
        <w:t>vailable at: http://www.manager-magazin.de/unternehmen/it/0,2828,641188,00.html (</w:t>
      </w:r>
      <w:r>
        <w:rPr>
          <w:lang w:val="en-US"/>
        </w:rPr>
        <w:t>Accessed: 22.10.2010; [MEZ] 11</w:t>
      </w:r>
      <w:r w:rsidRPr="003E518D">
        <w:rPr>
          <w:lang w:val="en-US"/>
        </w:rPr>
        <w:t xml:space="preserve">:11 </w:t>
      </w:r>
      <w:r>
        <w:rPr>
          <w:lang w:val="en-US"/>
        </w:rPr>
        <w:t>am</w:t>
      </w:r>
      <w:r w:rsidRPr="003E518D">
        <w:rPr>
          <w:lang w:val="en-US"/>
        </w:rPr>
        <w:t>).</w:t>
      </w:r>
    </w:p>
    <w:p w14:paraId="50A0B802" w14:textId="77777777" w:rsidR="00FF5408" w:rsidRPr="00E12499" w:rsidRDefault="00FF5408" w:rsidP="00FF5408">
      <w:pPr>
        <w:spacing w:after="200" w:line="276" w:lineRule="auto"/>
        <w:jc w:val="left"/>
      </w:pPr>
      <w:r w:rsidRPr="00E12499">
        <w:t xml:space="preserve">Gudehus, Timm (2010): Logistik. Grundlagen, Strategien, Anwendungen. </w:t>
      </w:r>
      <w:r>
        <w:t>4th Edition</w:t>
      </w:r>
      <w:r w:rsidRPr="00E12499">
        <w:t>. Heidelberg et al.: Springer.</w:t>
      </w:r>
    </w:p>
    <w:p w14:paraId="40BFF294" w14:textId="77777777" w:rsidR="00FF5408" w:rsidRPr="00E12499" w:rsidRDefault="00FF5408" w:rsidP="00FF5408">
      <w:pPr>
        <w:spacing w:after="200" w:line="276" w:lineRule="auto"/>
        <w:jc w:val="left"/>
        <w:rPr>
          <w:lang w:val="en-US"/>
        </w:rPr>
      </w:pPr>
      <w:r w:rsidRPr="00E12499">
        <w:t>Klaus, Peter (2005): Die Fragen der optimalen Komplexität in Supply-Chains und Supply-Netzwerken. In: Eßig, Michael (</w:t>
      </w:r>
      <w:r>
        <w:t>ed.</w:t>
      </w:r>
      <w:r w:rsidRPr="00E12499">
        <w:t xml:space="preserve">): Perspektiven des Supply Management – Konzepte und Anwendungen. </w:t>
      </w:r>
      <w:r w:rsidRPr="00E12499">
        <w:rPr>
          <w:lang w:val="en-US"/>
        </w:rPr>
        <w:t xml:space="preserve">Berlin et al.: Springer, </w:t>
      </w:r>
      <w:r>
        <w:rPr>
          <w:lang w:val="en-US"/>
        </w:rPr>
        <w:t xml:space="preserve">pp. </w:t>
      </w:r>
      <w:r w:rsidRPr="00E12499">
        <w:rPr>
          <w:lang w:val="en-US"/>
        </w:rPr>
        <w:t>361-375.</w:t>
      </w:r>
    </w:p>
    <w:p w14:paraId="1EC9E70B" w14:textId="77777777" w:rsidR="00FF5408" w:rsidRPr="00454D01" w:rsidRDefault="00FF5408" w:rsidP="00FF5408">
      <w:pPr>
        <w:spacing w:after="200" w:line="276" w:lineRule="auto"/>
        <w:jc w:val="left"/>
        <w:rPr>
          <w:lang w:val="en-US"/>
        </w:rPr>
      </w:pPr>
      <w:r w:rsidRPr="00E12499">
        <w:rPr>
          <w:lang w:val="en-US"/>
        </w:rPr>
        <w:t xml:space="preserve">Kolmogorovs, Vadims (2007): Logistics outsourcing - a way to increase efficiency.  </w:t>
      </w:r>
      <w:r w:rsidRPr="00454D01">
        <w:rPr>
          <w:lang w:val="en-US"/>
        </w:rPr>
        <w:t>Saarbrücken: VDM Verlag Dr. Mueller e.K.</w:t>
      </w:r>
    </w:p>
    <w:p w14:paraId="42B14B37" w14:textId="77777777" w:rsidR="00FF5408" w:rsidRDefault="00FF5408" w:rsidP="00FF5408">
      <w:pPr>
        <w:spacing w:after="200" w:line="276" w:lineRule="auto"/>
        <w:jc w:val="left"/>
        <w:rPr>
          <w:color w:val="222222"/>
          <w:szCs w:val="24"/>
          <w:shd w:val="clear" w:color="auto" w:fill="FFFFFF"/>
          <w:lang w:val="en-IN"/>
        </w:rPr>
      </w:pPr>
      <w:r w:rsidRPr="00D65356">
        <w:rPr>
          <w:color w:val="222222"/>
          <w:szCs w:val="24"/>
          <w:shd w:val="clear" w:color="auto" w:fill="FFFFFF"/>
          <w:lang w:val="en-IN"/>
        </w:rPr>
        <w:t>Kinra, A</w:t>
      </w:r>
      <w:r w:rsidRPr="00D65356">
        <w:rPr>
          <w:color w:val="222222"/>
          <w:szCs w:val="24"/>
          <w:shd w:val="clear" w:color="auto" w:fill="FFFFFF"/>
          <w:lang w:val="aa-ET"/>
        </w:rPr>
        <w:t>seem/</w:t>
      </w:r>
      <w:r w:rsidRPr="00D65356">
        <w:rPr>
          <w:color w:val="222222"/>
          <w:szCs w:val="24"/>
          <w:shd w:val="clear" w:color="auto" w:fill="FFFFFF"/>
          <w:lang w:val="en-IN"/>
        </w:rPr>
        <w:t>Kotzab, H</w:t>
      </w:r>
      <w:r w:rsidRPr="00D65356">
        <w:rPr>
          <w:color w:val="222222"/>
          <w:szCs w:val="24"/>
          <w:shd w:val="clear" w:color="auto" w:fill="FFFFFF"/>
          <w:lang w:val="aa-ET"/>
        </w:rPr>
        <w:t>erbert</w:t>
      </w:r>
      <w:r w:rsidRPr="00D65356">
        <w:rPr>
          <w:color w:val="222222"/>
          <w:szCs w:val="24"/>
          <w:shd w:val="clear" w:color="auto" w:fill="FFFFFF"/>
          <w:lang w:val="en-IN"/>
        </w:rPr>
        <w:t xml:space="preserve"> (2008)</w:t>
      </w:r>
      <w:r w:rsidRPr="00D65356">
        <w:rPr>
          <w:color w:val="222222"/>
          <w:szCs w:val="24"/>
          <w:shd w:val="clear" w:color="auto" w:fill="FFFFFF"/>
          <w:lang w:val="aa-ET"/>
        </w:rPr>
        <w:t>:</w:t>
      </w:r>
      <w:r w:rsidRPr="00D65356">
        <w:rPr>
          <w:color w:val="222222"/>
          <w:szCs w:val="24"/>
          <w:shd w:val="clear" w:color="auto" w:fill="FFFFFF"/>
          <w:lang w:val="en-IN"/>
        </w:rPr>
        <w:t xml:space="preserve"> Understanding and measuring macro‐institutional complexity of logistics systems environment.</w:t>
      </w:r>
      <w:r w:rsidRPr="00D65356">
        <w:rPr>
          <w:color w:val="222222"/>
          <w:szCs w:val="24"/>
          <w:shd w:val="clear" w:color="auto" w:fill="FFFFFF"/>
          <w:lang w:val="aa-ET"/>
        </w:rPr>
        <w:t xml:space="preserve"> In:</w:t>
      </w:r>
      <w:r w:rsidRPr="00D65356">
        <w:rPr>
          <w:color w:val="222222"/>
          <w:szCs w:val="24"/>
          <w:shd w:val="clear" w:color="auto" w:fill="FFFFFF"/>
          <w:lang w:val="en-IN"/>
        </w:rPr>
        <w:t xml:space="preserve"> Journal of Business Logistics, 29(1), </w:t>
      </w:r>
      <w:r w:rsidRPr="00D65356">
        <w:rPr>
          <w:color w:val="222222"/>
          <w:szCs w:val="24"/>
          <w:shd w:val="clear" w:color="auto" w:fill="FFFFFF"/>
          <w:lang w:val="aa-ET"/>
        </w:rPr>
        <w:t xml:space="preserve">S. </w:t>
      </w:r>
      <w:r w:rsidRPr="00D65356">
        <w:rPr>
          <w:color w:val="222222"/>
          <w:szCs w:val="24"/>
          <w:shd w:val="clear" w:color="auto" w:fill="FFFFFF"/>
          <w:lang w:val="en-IN"/>
        </w:rPr>
        <w:t>327-346.</w:t>
      </w:r>
    </w:p>
    <w:p w14:paraId="269F5BFE" w14:textId="77777777" w:rsidR="00FF5408" w:rsidRPr="00454D01" w:rsidRDefault="00FF5408" w:rsidP="00FF5408">
      <w:pPr>
        <w:spacing w:after="200" w:line="276" w:lineRule="auto"/>
        <w:jc w:val="left"/>
        <w:rPr>
          <w:szCs w:val="24"/>
        </w:rPr>
      </w:pPr>
      <w:r w:rsidRPr="0007205F">
        <w:rPr>
          <w:color w:val="222222"/>
          <w:szCs w:val="24"/>
          <w:shd w:val="clear" w:color="auto" w:fill="FFFFFF"/>
          <w:lang w:val="en-IN"/>
        </w:rPr>
        <w:t>Kinra, A</w:t>
      </w:r>
      <w:r w:rsidRPr="0007205F">
        <w:rPr>
          <w:color w:val="222222"/>
          <w:szCs w:val="24"/>
          <w:shd w:val="clear" w:color="auto" w:fill="FFFFFF"/>
          <w:lang w:val="aa-ET"/>
        </w:rPr>
        <w:t>seem/</w:t>
      </w:r>
      <w:r w:rsidRPr="0007205F">
        <w:rPr>
          <w:color w:val="222222"/>
          <w:szCs w:val="24"/>
          <w:shd w:val="clear" w:color="auto" w:fill="FFFFFF"/>
          <w:lang w:val="en-IN"/>
        </w:rPr>
        <w:t xml:space="preserve"> Mukkamala, Raghava R</w:t>
      </w:r>
      <w:r w:rsidRPr="0007205F">
        <w:rPr>
          <w:color w:val="222222"/>
          <w:szCs w:val="24"/>
          <w:shd w:val="clear" w:color="auto" w:fill="FFFFFF"/>
          <w:lang w:val="aa-ET"/>
        </w:rPr>
        <w:t>/</w:t>
      </w:r>
      <w:r w:rsidRPr="0007205F">
        <w:rPr>
          <w:color w:val="222222"/>
          <w:szCs w:val="24"/>
          <w:shd w:val="clear" w:color="auto" w:fill="FFFFFF"/>
          <w:lang w:val="en-IN"/>
        </w:rPr>
        <w:t xml:space="preserve"> Vatrapu, Ravi  (2017)</w:t>
      </w:r>
      <w:r w:rsidRPr="0007205F">
        <w:rPr>
          <w:color w:val="222222"/>
          <w:szCs w:val="24"/>
          <w:shd w:val="clear" w:color="auto" w:fill="FFFFFF"/>
          <w:lang w:val="aa-ET"/>
        </w:rPr>
        <w:t>:</w:t>
      </w:r>
      <w:r w:rsidRPr="0007205F">
        <w:rPr>
          <w:color w:val="222222"/>
          <w:szCs w:val="24"/>
          <w:shd w:val="clear" w:color="auto" w:fill="FFFFFF"/>
          <w:lang w:val="en-IN"/>
        </w:rPr>
        <w:t xml:space="preserve"> Methodological demonstration of a text analytics approach to country logistics system assessments.</w:t>
      </w:r>
      <w:r w:rsidRPr="0007205F">
        <w:rPr>
          <w:color w:val="222222"/>
          <w:szCs w:val="24"/>
          <w:shd w:val="clear" w:color="auto" w:fill="FFFFFF"/>
          <w:lang w:val="aa-ET"/>
        </w:rPr>
        <w:t xml:space="preserve"> In:</w:t>
      </w:r>
      <w:r w:rsidRPr="00454D01">
        <w:rPr>
          <w:color w:val="222222"/>
          <w:szCs w:val="24"/>
          <w:shd w:val="clear" w:color="auto" w:fill="FFFFFF"/>
        </w:rPr>
        <w:t xml:space="preserve"> In Dynamics in Logistics</w:t>
      </w:r>
      <w:r w:rsidRPr="0007205F">
        <w:rPr>
          <w:color w:val="222222"/>
          <w:szCs w:val="24"/>
          <w:shd w:val="clear" w:color="auto" w:fill="FFFFFF"/>
          <w:lang w:val="aa-ET"/>
        </w:rPr>
        <w:t>:</w:t>
      </w:r>
      <w:r w:rsidRPr="00454D01">
        <w:rPr>
          <w:color w:val="222222"/>
          <w:szCs w:val="24"/>
          <w:shd w:val="clear" w:color="auto" w:fill="FFFFFF"/>
        </w:rPr>
        <w:t xml:space="preserve"> Springer</w:t>
      </w:r>
      <w:r w:rsidRPr="0007205F">
        <w:rPr>
          <w:color w:val="222222"/>
          <w:szCs w:val="24"/>
          <w:shd w:val="clear" w:color="auto" w:fill="FFFFFF"/>
          <w:lang w:val="aa-ET"/>
        </w:rPr>
        <w:t xml:space="preserve"> S. </w:t>
      </w:r>
      <w:r w:rsidRPr="00454D01">
        <w:rPr>
          <w:color w:val="222222"/>
          <w:szCs w:val="24"/>
          <w:shd w:val="clear" w:color="auto" w:fill="FFFFFF"/>
        </w:rPr>
        <w:t>119-129.</w:t>
      </w:r>
    </w:p>
    <w:p w14:paraId="4A98DF09" w14:textId="77777777" w:rsidR="00FF5408" w:rsidRPr="00270B4E" w:rsidRDefault="00FF5408" w:rsidP="00FF5408">
      <w:pPr>
        <w:spacing w:after="200" w:line="276" w:lineRule="auto"/>
        <w:jc w:val="left"/>
        <w:rPr>
          <w:lang w:val="en-US"/>
        </w:rPr>
      </w:pPr>
      <w:r w:rsidRPr="00E12499">
        <w:t xml:space="preserve">Kotzab, Herbert/Reutterer, Thomas (1999): Anforderungen an Logistik-Systeme aus Anwendersicht - Eine empirische Studie mit Hilfe der Conjoint-Analyse. </w:t>
      </w:r>
      <w:r w:rsidRPr="00270B4E">
        <w:rPr>
          <w:lang w:val="en-US"/>
        </w:rPr>
        <w:t xml:space="preserve">In: Logistik-Management, 1 (3), </w:t>
      </w:r>
      <w:r>
        <w:rPr>
          <w:lang w:val="en-US"/>
        </w:rPr>
        <w:t xml:space="preserve">pp. </w:t>
      </w:r>
      <w:r w:rsidRPr="00270B4E">
        <w:rPr>
          <w:lang w:val="en-US"/>
        </w:rPr>
        <w:t>181-197.</w:t>
      </w:r>
    </w:p>
    <w:p w14:paraId="65B14C36" w14:textId="77777777" w:rsidR="00FF5408" w:rsidRPr="00270B4E" w:rsidRDefault="00FF5408" w:rsidP="00FF5408">
      <w:pPr>
        <w:spacing w:after="200" w:line="276" w:lineRule="auto"/>
        <w:jc w:val="left"/>
      </w:pPr>
      <w:r w:rsidRPr="00E12499">
        <w:rPr>
          <w:lang w:val="en-US"/>
        </w:rPr>
        <w:t xml:space="preserve">Kotzab, Herbert/Teller, Christoph/Girz, Heidrun R. (2009): The GS1 Databar and Its Future Application - Results from a Delphi Study. </w:t>
      </w:r>
      <w:r w:rsidRPr="00270B4E">
        <w:t xml:space="preserve">In: European Retail Research, 23 (2), </w:t>
      </w:r>
      <w:r>
        <w:t xml:space="preserve">pp. </w:t>
      </w:r>
      <w:r w:rsidRPr="00270B4E">
        <w:t>1-190.</w:t>
      </w:r>
    </w:p>
    <w:p w14:paraId="5DC59BB1" w14:textId="77777777" w:rsidR="00FF5408" w:rsidRPr="00270B4E" w:rsidRDefault="00FF5408" w:rsidP="00FF5408">
      <w:pPr>
        <w:spacing w:after="200" w:line="276" w:lineRule="auto"/>
        <w:jc w:val="left"/>
      </w:pPr>
      <w:r w:rsidRPr="0033204A">
        <w:t>Kotzab, Herbert/Völk, Natalie/Keusch, Matthias/Leitner, Markus (2010): Stand und Entwicklungstendenzen des Supply Ch</w:t>
      </w:r>
      <w:r>
        <w:t xml:space="preserve">ain Management in Österreich. </w:t>
      </w:r>
      <w:r w:rsidRPr="0033204A">
        <w:rPr>
          <w:lang w:val="en-US"/>
        </w:rPr>
        <w:t>In: Engelhardt-Nowitzki, Corinna/Nowitzki, Olaf/Zsifkovits, Helmut (</w:t>
      </w:r>
      <w:r>
        <w:rPr>
          <w:lang w:val="en-US"/>
        </w:rPr>
        <w:t>ed</w:t>
      </w:r>
      <w:r w:rsidRPr="0033204A">
        <w:rPr>
          <w:lang w:val="en-US"/>
        </w:rPr>
        <w:t xml:space="preserve">.): Supply Chain Network Management. </w:t>
      </w:r>
      <w:r w:rsidRPr="00270B4E">
        <w:t xml:space="preserve">Gestaltungskonzepte und Stand der praktischen Anwendung. Wiesbaden: Gabler, </w:t>
      </w:r>
      <w:r>
        <w:t xml:space="preserve">pp. </w:t>
      </w:r>
      <w:r w:rsidRPr="00270B4E">
        <w:t>339-354.</w:t>
      </w:r>
    </w:p>
    <w:p w14:paraId="00F2BA9C" w14:textId="77777777" w:rsidR="00FF5408" w:rsidRPr="00E12499" w:rsidRDefault="00FF5408" w:rsidP="00FF5408">
      <w:pPr>
        <w:spacing w:after="200" w:line="276" w:lineRule="auto"/>
        <w:jc w:val="left"/>
        <w:rPr>
          <w:lang w:val="en-US"/>
        </w:rPr>
      </w:pPr>
      <w:r w:rsidRPr="00C9283C">
        <w:lastRenderedPageBreak/>
        <w:t xml:space="preserve">Lambert, Douglas M./Cooper, Martha C. (2000): Issues in Supply Chain Management. </w:t>
      </w:r>
      <w:r w:rsidRPr="00E12499">
        <w:rPr>
          <w:lang w:val="en-US"/>
        </w:rPr>
        <w:t xml:space="preserve">In: Industrial Marketing Management, 29 (1), </w:t>
      </w:r>
      <w:r>
        <w:rPr>
          <w:lang w:val="en-US"/>
        </w:rPr>
        <w:t xml:space="preserve">pp. </w:t>
      </w:r>
      <w:r w:rsidRPr="00E12499">
        <w:rPr>
          <w:lang w:val="en-US"/>
        </w:rPr>
        <w:t>65-83.</w:t>
      </w:r>
    </w:p>
    <w:p w14:paraId="7AED95F6" w14:textId="77777777" w:rsidR="00FF5408" w:rsidRPr="00E12499" w:rsidRDefault="00FF5408" w:rsidP="00FF5408">
      <w:pPr>
        <w:spacing w:after="200" w:line="276" w:lineRule="auto"/>
        <w:jc w:val="left"/>
        <w:rPr>
          <w:lang w:val="en-US"/>
        </w:rPr>
      </w:pPr>
      <w:r w:rsidRPr="00E12499">
        <w:rPr>
          <w:lang w:val="en-US"/>
        </w:rPr>
        <w:t xml:space="preserve">Morgenstern, Oskar (1955): A Note on the Formulation of the Theory of Logistics. In: Naval Research Logistics, 2 (3), </w:t>
      </w:r>
      <w:r>
        <w:rPr>
          <w:lang w:val="en-US"/>
        </w:rPr>
        <w:t xml:space="preserve">pp. </w:t>
      </w:r>
      <w:r w:rsidRPr="00E12499">
        <w:rPr>
          <w:lang w:val="en-US"/>
        </w:rPr>
        <w:t>129-136. Trends in Large Scale Retailing.</w:t>
      </w:r>
    </w:p>
    <w:p w14:paraId="079EED6A" w14:textId="77777777" w:rsidR="00FF5408" w:rsidRDefault="00FF5408" w:rsidP="00FF5408">
      <w:pPr>
        <w:spacing w:after="200" w:line="276" w:lineRule="auto"/>
        <w:jc w:val="left"/>
      </w:pPr>
      <w:r w:rsidRPr="00DE0E85">
        <w:t xml:space="preserve">Anon (2000): Outsourcing. </w:t>
      </w:r>
      <w:r w:rsidRPr="00E12499">
        <w:t>In: Gabler Wirtschaftslexikon, 15</w:t>
      </w:r>
      <w:r>
        <w:t>th Edition</w:t>
      </w:r>
      <w:r w:rsidRPr="00E12499">
        <w:t xml:space="preserve">. Wiesbaden. </w:t>
      </w:r>
      <w:r>
        <w:t xml:space="preserve">pp. </w:t>
      </w:r>
      <w:r w:rsidRPr="00E12499">
        <w:t xml:space="preserve">2344-2345.  </w:t>
      </w:r>
    </w:p>
    <w:p w14:paraId="7706C1DD" w14:textId="77777777" w:rsidR="00FF5408" w:rsidRDefault="00FF5408" w:rsidP="00FF5408">
      <w:pPr>
        <w:spacing w:after="200" w:line="276" w:lineRule="auto"/>
        <w:jc w:val="left"/>
      </w:pPr>
      <w:r>
        <w:t>Anon</w:t>
      </w:r>
      <w:r w:rsidRPr="00E12499">
        <w:t xml:space="preserve"> (2002): „Dossier Globale Handelsstrukturen“. In: LP-International 11/02, </w:t>
      </w:r>
      <w:r>
        <w:t xml:space="preserve">pp. </w:t>
      </w:r>
      <w:r w:rsidRPr="00E12499">
        <w:t>10-13.</w:t>
      </w:r>
    </w:p>
    <w:p w14:paraId="59482AA1" w14:textId="77777777" w:rsidR="00FF5408" w:rsidRPr="00270B4E" w:rsidRDefault="00FF5408" w:rsidP="00FF5408">
      <w:pPr>
        <w:spacing w:after="200" w:line="276" w:lineRule="auto"/>
        <w:jc w:val="left"/>
        <w:rPr>
          <w:lang w:val="en-US"/>
        </w:rPr>
      </w:pPr>
      <w:r w:rsidRPr="00E12499">
        <w:t xml:space="preserve">Real (2011): Die real,- SB-Warenhaus GmbH. </w:t>
      </w:r>
      <w:r w:rsidRPr="00A72362">
        <w:rPr>
          <w:lang w:val="en-US"/>
        </w:rPr>
        <w:t xml:space="preserve">Online </w:t>
      </w:r>
      <w:r>
        <w:rPr>
          <w:lang w:val="en-US"/>
        </w:rPr>
        <w:t>a</w:t>
      </w:r>
      <w:r w:rsidRPr="00951EA6">
        <w:rPr>
          <w:lang w:val="en-US"/>
        </w:rPr>
        <w:t>vailable at: http://www.real.de/unternehmen/das-unternehmen-real.html (</w:t>
      </w:r>
      <w:r>
        <w:rPr>
          <w:lang w:val="en-US"/>
        </w:rPr>
        <w:t>Accessed: 30.10.2011; [MEZ] 01</w:t>
      </w:r>
      <w:r w:rsidRPr="00270B4E">
        <w:rPr>
          <w:lang w:val="en-US"/>
        </w:rPr>
        <w:t xml:space="preserve">:06 </w:t>
      </w:r>
      <w:r>
        <w:rPr>
          <w:lang w:val="en-US"/>
        </w:rPr>
        <w:t>pm</w:t>
      </w:r>
      <w:r w:rsidRPr="00270B4E">
        <w:rPr>
          <w:lang w:val="en-US"/>
        </w:rPr>
        <w:t>).</w:t>
      </w:r>
    </w:p>
    <w:p w14:paraId="40983955" w14:textId="77777777" w:rsidR="00FF5408" w:rsidRPr="00487CEB" w:rsidRDefault="00FF5408" w:rsidP="00FF5408">
      <w:pPr>
        <w:spacing w:after="200" w:line="276" w:lineRule="auto"/>
        <w:jc w:val="left"/>
        <w:rPr>
          <w:lang w:val="en-US"/>
        </w:rPr>
      </w:pPr>
      <w:r w:rsidRPr="00136675">
        <w:rPr>
          <w:lang w:val="en-US"/>
        </w:rPr>
        <w:t xml:space="preserve">Sinha, Amit/Kotzab, Herbert (2011): Supply Chain Management. A Managerial Approach. </w:t>
      </w:r>
      <w:r w:rsidRPr="00487CEB">
        <w:rPr>
          <w:lang w:val="en-US"/>
        </w:rPr>
        <w:t>New Delhi et al.: Tata McGraw Hill Education Private Limited.</w:t>
      </w:r>
    </w:p>
    <w:p w14:paraId="2ADC395D" w14:textId="77777777" w:rsidR="00FF5408" w:rsidRPr="00270B4E" w:rsidRDefault="00FF5408" w:rsidP="00FF5408">
      <w:pPr>
        <w:spacing w:after="200" w:line="276" w:lineRule="auto"/>
        <w:jc w:val="left"/>
      </w:pPr>
      <w:r w:rsidRPr="00E12499">
        <w:t>Schnedlitz, Peter/Kotzab, Herbert/Teller, Christoph (2004): Die Kunden als Erfüllungsgehilfen des stationären Einzelhandels bei der physischen Distribution von Waren. In: Trommsdorff, Volker (</w:t>
      </w:r>
      <w:r>
        <w:t>ed</w:t>
      </w:r>
      <w:r w:rsidRPr="00E12499">
        <w:t xml:space="preserve">.): Handelsforschung 2002. Neue Erkenntnisse für Praxis und Wissenschaft des Handels. </w:t>
      </w:r>
      <w:r w:rsidRPr="00270B4E">
        <w:t xml:space="preserve">Köln: BBE-Verlag, </w:t>
      </w:r>
      <w:r>
        <w:t xml:space="preserve">pp. </w:t>
      </w:r>
      <w:r w:rsidRPr="00270B4E">
        <w:t>87-106.</w:t>
      </w:r>
    </w:p>
    <w:p w14:paraId="5D916333" w14:textId="77777777" w:rsidR="00FF5408" w:rsidRPr="00DB7DD2" w:rsidRDefault="00FF5408" w:rsidP="00FF5408">
      <w:pPr>
        <w:spacing w:after="200" w:line="276" w:lineRule="auto"/>
        <w:jc w:val="left"/>
        <w:rPr>
          <w:lang w:val="en-US"/>
        </w:rPr>
      </w:pPr>
      <w:r w:rsidRPr="00E12499">
        <w:t>Vahrenkamp, Richard/ Siepermann, Christoph (2005): Logistik</w:t>
      </w:r>
      <w:r>
        <w:t xml:space="preserve"> - Management und Strategien. </w:t>
      </w:r>
      <w:r w:rsidRPr="00DE0E85">
        <w:rPr>
          <w:lang w:val="en-US"/>
        </w:rPr>
        <w:t>5th Edition. München et al.: Oldenb</w:t>
      </w:r>
      <w:r w:rsidRPr="00DB7DD2">
        <w:rPr>
          <w:lang w:val="en-US"/>
        </w:rPr>
        <w:t xml:space="preserve">ourg. </w:t>
      </w:r>
    </w:p>
    <w:p w14:paraId="2D978122" w14:textId="77777777" w:rsidR="00FF5408" w:rsidRDefault="00FF5408" w:rsidP="00FF5408">
      <w:pPr>
        <w:spacing w:line="276" w:lineRule="auto"/>
      </w:pPr>
      <w:r w:rsidRPr="00951EA6">
        <w:rPr>
          <w:lang w:val="en-US"/>
        </w:rPr>
        <w:t xml:space="preserve">Weber, Jürgen/Wallenburg, Carl M. (2010): Logistik- und Supply Chain Controlling, 6th </w:t>
      </w:r>
      <w:r>
        <w:rPr>
          <w:lang w:val="en-US"/>
        </w:rPr>
        <w:t>Edition</w:t>
      </w:r>
      <w:r w:rsidRPr="00951EA6">
        <w:rPr>
          <w:lang w:val="en-US"/>
        </w:rPr>
        <w:t xml:space="preserve">. </w:t>
      </w:r>
      <w:r w:rsidRPr="00E12499">
        <w:t>Stuttgart:  Schäffer-Poesche</w:t>
      </w:r>
      <w:r>
        <w:t>l.</w:t>
      </w:r>
    </w:p>
    <w:p w14:paraId="1F1DD857" w14:textId="6015C7C6" w:rsidR="00F46C9A" w:rsidRPr="004B2E81" w:rsidRDefault="00F46C9A" w:rsidP="00963C07">
      <w:pPr>
        <w:spacing w:line="276" w:lineRule="auto"/>
        <w:ind w:left="567" w:hanging="567"/>
        <w:rPr>
          <w:szCs w:val="24"/>
          <w:lang w:val="en-US"/>
        </w:rPr>
      </w:pPr>
      <w:r>
        <w:rPr>
          <w:noProof/>
          <w:lang w:eastAsia="de-DE"/>
        </w:rPr>
        <mc:AlternateContent>
          <mc:Choice Requires="wps">
            <w:drawing>
              <wp:inline distT="0" distB="0" distL="0" distR="0" wp14:anchorId="3E9DD723" wp14:editId="1A6E7C2D">
                <wp:extent cx="4714240" cy="2011680"/>
                <wp:effectExtent l="0" t="0" r="29210" b="6477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20116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382AB296" w14:textId="77777777" w:rsidR="003A4E0E" w:rsidRPr="00BC6A88" w:rsidRDefault="003A4E0E" w:rsidP="00BC6A88">
                            <w:pPr>
                              <w:jc w:val="left"/>
                              <w:rPr>
                                <w:lang w:val="en-IN"/>
                              </w:rPr>
                            </w:pPr>
                            <w:r w:rsidRPr="00BC6A88">
                              <w:rPr>
                                <w:lang w:val="en-IN"/>
                              </w:rPr>
                              <w:t>For easier handling of the citations it is recommended to use citation programs such as RefWorks, Zotero or Citavi. Information and instructions can be obtained from the university library.</w:t>
                            </w:r>
                          </w:p>
                          <w:p w14:paraId="4028989F" w14:textId="77777777" w:rsidR="003A4E0E" w:rsidRPr="00BC6A88" w:rsidRDefault="003A4E0E" w:rsidP="00BC6A88">
                            <w:pPr>
                              <w:jc w:val="left"/>
                              <w:rPr>
                                <w:lang w:val="en-IN"/>
                              </w:rPr>
                            </w:pPr>
                            <w:r w:rsidRPr="00BC6A88">
                              <w:rPr>
                                <w:lang w:val="en-IN"/>
                              </w:rPr>
                              <w:t>It should be pointed out again that Wikipedia is not a citable source for university papers.</w:t>
                            </w:r>
                          </w:p>
                          <w:p w14:paraId="399E1EBF" w14:textId="2255EDC7" w:rsidR="003A4E0E" w:rsidRPr="00BC6A88" w:rsidRDefault="003A4E0E" w:rsidP="00F46C9A">
                            <w:pPr>
                              <w:jc w:val="left"/>
                              <w:rPr>
                                <w:iCs/>
                                <w:lang w:val="en-IN"/>
                              </w:rPr>
                            </w:pPr>
                            <w:r w:rsidRPr="00BC6A88">
                              <w:rPr>
                                <w:b/>
                                <w:iCs/>
                                <w:lang w:val="en-IN"/>
                              </w:rPr>
                              <w:t>Please remove this info box if you use the style sheet.</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9DD723" id="Rectangle 4" o:spid="_x0000_s1026" style="width:371.2pt;height:1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" fillcolor="white [3201]" strokecolor="#666 [1936]" strokeweight="1pt">
                <v:fill color2="#999 [1296]" focus="100%" type="gradient"/>
                <v:shadow on="t" color="#7f7f7f [1601]" opacity=".5" offset="1pt"/>
                <v:textbox>
                  <w:txbxContent>
                    <w:p w14:paraId="382AB296" w14:textId="77777777" w:rsidR="003A4E0E" w:rsidRPr="00BC6A88" w:rsidRDefault="003A4E0E" w:rsidP="00BC6A88">
                      <w:pPr>
                        <w:jc w:val="left"/>
                        <w:rPr>
                          <w:lang w:val="en-IN"/>
                        </w:rPr>
                      </w:pPr>
                      <w:r w:rsidRPr="00BC6A88">
                        <w:rPr>
                          <w:lang w:val="en-IN"/>
                        </w:rPr>
                        <w:t xml:space="preserve">For easier handling of the citations it is recommended to use citation programs such as RefWorks, Zotero or </w:t>
                      </w:r>
                      <w:proofErr w:type="spellStart"/>
                      <w:r w:rsidRPr="00BC6A88">
                        <w:rPr>
                          <w:lang w:val="en-IN"/>
                        </w:rPr>
                        <w:t>Citavi</w:t>
                      </w:r>
                      <w:proofErr w:type="spellEnd"/>
                      <w:r w:rsidRPr="00BC6A88">
                        <w:rPr>
                          <w:lang w:val="en-IN"/>
                        </w:rPr>
                        <w:t>. Information and instructions can be obtained from the university library.</w:t>
                      </w:r>
                    </w:p>
                    <w:p w14:paraId="4028989F" w14:textId="77777777" w:rsidR="003A4E0E" w:rsidRPr="00BC6A88" w:rsidRDefault="003A4E0E" w:rsidP="00BC6A88">
                      <w:pPr>
                        <w:jc w:val="left"/>
                        <w:rPr>
                          <w:lang w:val="en-IN"/>
                        </w:rPr>
                      </w:pPr>
                      <w:r w:rsidRPr="00BC6A88">
                        <w:rPr>
                          <w:lang w:val="en-IN"/>
                        </w:rPr>
                        <w:t>It should be pointed out again that Wikipedia is not a citable source for university papers.</w:t>
                      </w:r>
                    </w:p>
                    <w:p w14:paraId="399E1EBF" w14:textId="2255EDC7" w:rsidR="003A4E0E" w:rsidRPr="00BC6A88" w:rsidRDefault="003A4E0E" w:rsidP="00F46C9A">
                      <w:pPr>
                        <w:jc w:val="left"/>
                        <w:rPr>
                          <w:iCs/>
                          <w:lang w:val="en-IN"/>
                        </w:rPr>
                      </w:pPr>
                      <w:r w:rsidRPr="00BC6A88">
                        <w:rPr>
                          <w:b/>
                          <w:iCs/>
                          <w:lang w:val="en-IN"/>
                        </w:rPr>
                        <w:t>Please remove this info box if you use the style sheet.</w:t>
                      </w:r>
                    </w:p>
                  </w:txbxContent>
                </v:textbox>
                <w10:anchorlock/>
              </v:rect>
            </w:pict>
          </mc:Fallback>
        </mc:AlternateContent>
      </w:r>
    </w:p>
    <w:p w14:paraId="601E6CB0" w14:textId="3B4131E0" w:rsidR="00CC2C84" w:rsidRPr="00FF5408" w:rsidRDefault="00F46C9A" w:rsidP="00FF5408">
      <w:pPr>
        <w:spacing w:before="0" w:after="0" w:line="240" w:lineRule="auto"/>
        <w:jc w:val="left"/>
        <w:rPr>
          <w:b/>
          <w:spacing w:val="5"/>
          <w:sz w:val="30"/>
          <w:szCs w:val="30"/>
          <w:lang w:val="en-US"/>
        </w:rPr>
      </w:pPr>
      <w:r>
        <w:rPr>
          <w:lang w:val="en-US"/>
        </w:rPr>
        <w:br w:type="page"/>
      </w:r>
    </w:p>
    <w:p w14:paraId="601E6CB1" w14:textId="77777777" w:rsidR="008205B6" w:rsidRPr="001411E7" w:rsidRDefault="008205B6" w:rsidP="00963C07">
      <w:pPr>
        <w:spacing w:line="276" w:lineRule="auto"/>
        <w:rPr>
          <w:b/>
          <w:sz w:val="30"/>
          <w:szCs w:val="30"/>
        </w:rPr>
        <w:sectPr w:rsidR="008205B6" w:rsidRPr="001411E7" w:rsidSect="00F37075">
          <w:footerReference w:type="default" r:id="rId14"/>
          <w:pgSz w:w="11906" w:h="16838"/>
          <w:pgMar w:top="1417" w:right="1417" w:bottom="1134" w:left="1417" w:header="708" w:footer="708" w:gutter="0"/>
          <w:pgNumType w:start="1"/>
          <w:cols w:space="708"/>
          <w:docGrid w:linePitch="360"/>
        </w:sectPr>
      </w:pPr>
      <w:bookmarkStart w:id="17" w:name="_Toc307750724"/>
    </w:p>
    <w:bookmarkEnd w:id="17"/>
    <w:p w14:paraId="2D14F0D6" w14:textId="060413B7" w:rsidR="00FF5408" w:rsidRPr="00C9283C" w:rsidRDefault="00FF5408" w:rsidP="00963C07">
      <w:pPr>
        <w:spacing w:beforeLines="240" w:before="576" w:afterLines="240" w:after="576" w:line="276" w:lineRule="auto"/>
        <w:rPr>
          <w:b/>
          <w:sz w:val="30"/>
          <w:szCs w:val="30"/>
          <w:lang w:val="en-IN"/>
        </w:rPr>
      </w:pPr>
      <w:r w:rsidRPr="00C9283C">
        <w:rPr>
          <w:b/>
          <w:sz w:val="30"/>
          <w:szCs w:val="30"/>
          <w:lang w:val="en-IN"/>
        </w:rPr>
        <w:lastRenderedPageBreak/>
        <w:t>Affidavit</w:t>
      </w:r>
    </w:p>
    <w:p w14:paraId="601E6CB6" w14:textId="1EA2105F" w:rsidR="008205B6" w:rsidRPr="00FF5408" w:rsidRDefault="00FF5408" w:rsidP="00FF5408">
      <w:pPr>
        <w:spacing w:beforeLines="240" w:before="576" w:afterLines="240" w:after="576" w:line="276" w:lineRule="auto"/>
        <w:rPr>
          <w:lang w:val="en-IN" w:eastAsia="de-DE"/>
        </w:rPr>
      </w:pPr>
      <w:r w:rsidRPr="00FF5408">
        <w:rPr>
          <w:lang w:val="en-IN" w:eastAsia="de-DE"/>
        </w:rPr>
        <w:t>I hereby declare that I have produced the present work independently and without the use of any aids other than those specified. All passages that have been taken literally or analogously from published or unpublished writings are marked as such. The paper has not yet been submitted in the same form or in extracts in the context of other examinations.</w:t>
      </w:r>
    </w:p>
    <w:p w14:paraId="73F6CA9A" w14:textId="10929BEE" w:rsidR="00963C07" w:rsidRPr="003C1951" w:rsidRDefault="008205B6" w:rsidP="00963C07">
      <w:pPr>
        <w:autoSpaceDE w:val="0"/>
        <w:autoSpaceDN w:val="0"/>
        <w:adjustRightInd w:val="0"/>
        <w:spacing w:line="276" w:lineRule="auto"/>
        <w:jc w:val="left"/>
        <w:rPr>
          <w:szCs w:val="24"/>
          <w:lang w:eastAsia="de-DE"/>
        </w:rPr>
      </w:pPr>
      <w:r>
        <w:rPr>
          <w:szCs w:val="24"/>
          <w:lang w:eastAsia="de-DE"/>
        </w:rPr>
        <w:t xml:space="preserve">Bremen, </w:t>
      </w:r>
      <w:r w:rsidR="00963C07">
        <w:rPr>
          <w:szCs w:val="24"/>
          <w:lang w:eastAsia="de-DE"/>
        </w:rPr>
        <w:fldChar w:fldCharType="begin"/>
      </w:r>
      <w:r w:rsidR="00963C07">
        <w:rPr>
          <w:szCs w:val="24"/>
          <w:lang w:eastAsia="de-DE"/>
        </w:rPr>
        <w:instrText xml:space="preserve"> TIME \@ "dd.MM.yyyy" </w:instrText>
      </w:r>
      <w:r w:rsidR="00963C07">
        <w:rPr>
          <w:szCs w:val="24"/>
          <w:lang w:eastAsia="de-DE"/>
        </w:rPr>
        <w:fldChar w:fldCharType="separate"/>
      </w:r>
      <w:r w:rsidR="003C16E6">
        <w:rPr>
          <w:noProof/>
          <w:szCs w:val="24"/>
          <w:lang w:eastAsia="de-DE"/>
        </w:rPr>
        <w:t>18.02.2020</w:t>
      </w:r>
      <w:r w:rsidR="00963C07">
        <w:rPr>
          <w:szCs w:val="24"/>
          <w:lang w:eastAsia="de-DE"/>
        </w:rPr>
        <w:fldChar w:fldCharType="end"/>
      </w:r>
      <w:r w:rsidR="00963C07">
        <w:rPr>
          <w:szCs w:val="24"/>
          <w:lang w:eastAsia="de-DE"/>
        </w:rPr>
        <w:tab/>
      </w:r>
      <w:r w:rsidR="00963C07">
        <w:rPr>
          <w:szCs w:val="24"/>
          <w:lang w:eastAsia="de-DE"/>
        </w:rPr>
        <w:tab/>
      </w:r>
      <w:r w:rsidR="00963C07">
        <w:rPr>
          <w:szCs w:val="24"/>
          <w:lang w:eastAsia="de-DE"/>
        </w:rPr>
        <w:tab/>
      </w:r>
      <w:r w:rsidR="00963C07">
        <w:rPr>
          <w:szCs w:val="24"/>
          <w:lang w:eastAsia="de-DE"/>
        </w:rPr>
        <w:tab/>
      </w:r>
      <w:r w:rsidR="00963C07">
        <w:rPr>
          <w:szCs w:val="24"/>
          <w:lang w:eastAsia="de-DE"/>
        </w:rPr>
        <w:tab/>
      </w:r>
      <w:r w:rsidR="00963C07">
        <w:rPr>
          <w:szCs w:val="24"/>
          <w:lang w:eastAsia="de-DE"/>
        </w:rPr>
        <w:tab/>
        <w:t xml:space="preserve">  </w:t>
      </w:r>
      <w:r>
        <w:rPr>
          <w:szCs w:val="24"/>
          <w:lang w:eastAsia="de-DE"/>
        </w:rPr>
        <w:t>________________</w:t>
      </w:r>
      <w:r w:rsidR="00E63702">
        <w:rPr>
          <w:szCs w:val="24"/>
          <w:lang w:eastAsia="de-DE"/>
        </w:rPr>
        <w:t>________</w:t>
      </w:r>
    </w:p>
    <w:p w14:paraId="601E6CB8" w14:textId="1FA881B3" w:rsidR="008205B6" w:rsidRDefault="001D5E5E" w:rsidP="00963C07">
      <w:pPr>
        <w:autoSpaceDE w:val="0"/>
        <w:autoSpaceDN w:val="0"/>
        <w:adjustRightInd w:val="0"/>
        <w:spacing w:line="276" w:lineRule="auto"/>
        <w:ind w:left="5664" w:firstLine="708"/>
        <w:jc w:val="left"/>
        <w:rPr>
          <w:szCs w:val="24"/>
          <w:lang w:eastAsia="de-DE"/>
        </w:rPr>
      </w:pPr>
      <w:r>
        <w:rPr>
          <w:szCs w:val="24"/>
          <w:lang w:eastAsia="de-DE"/>
        </w:rPr>
        <w:t>Max Mustermann</w:t>
      </w:r>
    </w:p>
    <w:p w14:paraId="601E6CB9" w14:textId="77777777" w:rsidR="008205B6" w:rsidRPr="003518AE" w:rsidRDefault="008205B6" w:rsidP="00963C07">
      <w:pPr>
        <w:spacing w:line="276" w:lineRule="auto"/>
      </w:pPr>
    </w:p>
    <w:sectPr w:rsidR="008205B6" w:rsidRPr="003518AE" w:rsidSect="00FC02FE">
      <w:pgSz w:w="11906" w:h="16838"/>
      <w:pgMar w:top="1417" w:right="1417" w:bottom="1134" w:left="1417" w:header="708" w:footer="708" w:gutter="0"/>
      <w:pgNumType w:fmt="upperLetter"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DFB27" w14:textId="77777777" w:rsidR="005B247A" w:rsidRDefault="005B247A" w:rsidP="00D156F0">
      <w:r>
        <w:separator/>
      </w:r>
    </w:p>
  </w:endnote>
  <w:endnote w:type="continuationSeparator" w:id="0">
    <w:p w14:paraId="2A04F43B" w14:textId="77777777" w:rsidR="005B247A" w:rsidRDefault="005B247A"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E6CCE" w14:textId="77777777" w:rsidR="003A4E0E" w:rsidRPr="00354BFE" w:rsidRDefault="003A4E0E" w:rsidP="000336F3">
    <w:pPr>
      <w:pStyle w:val="Fuzeile"/>
      <w:pBdr>
        <w:top w:val="single" w:sz="4" w:space="1" w:color="auto"/>
      </w:pBdr>
      <w:jc w:val="right"/>
    </w:pPr>
    <w:r w:rsidRPr="00775B20">
      <w:rPr>
        <w:rFonts w:ascii="Times New Roman" w:hAnsi="Times New Roman"/>
      </w:rPr>
      <w:t>Max Mustermann</w:t>
    </w:r>
    <w:r w:rsidRPr="00354BFE">
      <w:tab/>
    </w:r>
    <w:r w:rsidRPr="00354BFE">
      <w:tab/>
    </w:r>
    <w:r w:rsidRPr="00775B20">
      <w:rPr>
        <w:rFonts w:ascii="Times New Roman" w:hAnsi="Times New Roman"/>
      </w:rPr>
      <w:fldChar w:fldCharType="begin"/>
    </w:r>
    <w:r w:rsidRPr="00775B20">
      <w:rPr>
        <w:rFonts w:ascii="Times New Roman" w:hAnsi="Times New Roman"/>
      </w:rPr>
      <w:instrText xml:space="preserve"> PAGE   \* MERGEFORMAT </w:instrText>
    </w:r>
    <w:r w:rsidRPr="00775B20">
      <w:rPr>
        <w:rFonts w:ascii="Times New Roman" w:hAnsi="Times New Roman"/>
      </w:rPr>
      <w:fldChar w:fldCharType="separate"/>
    </w:r>
    <w:r w:rsidR="003C16E6">
      <w:rPr>
        <w:rFonts w:ascii="Times New Roman" w:hAnsi="Times New Roman"/>
        <w:noProof/>
      </w:rPr>
      <w:t>IX</w:t>
    </w:r>
    <w:r w:rsidRPr="00775B20">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3F2B1" w14:textId="77777777" w:rsidR="003A4E0E" w:rsidRDefault="003A4E0E" w:rsidP="002A1DBD">
    <w:pPr>
      <w:pStyle w:val="Fuzeile"/>
      <w:pBdr>
        <w:top w:val="single" w:sz="4" w:space="1" w:color="auto"/>
      </w:pBdr>
      <w:jc w:val="right"/>
    </w:pPr>
    <w:r w:rsidRPr="00775B20">
      <w:rPr>
        <w:rFonts w:ascii="Times New Roman" w:hAnsi="Times New Roman"/>
      </w:rPr>
      <w:t>Max Mustermann</w:t>
    </w:r>
    <w:r>
      <w:tab/>
    </w:r>
    <w:r>
      <w:tab/>
    </w:r>
    <w:r w:rsidRPr="00775B20">
      <w:rPr>
        <w:rFonts w:ascii="Times New Roman" w:hAnsi="Times New Roman"/>
      </w:rPr>
      <w:fldChar w:fldCharType="begin"/>
    </w:r>
    <w:r w:rsidRPr="00775B20">
      <w:rPr>
        <w:rFonts w:ascii="Times New Roman" w:hAnsi="Times New Roman"/>
      </w:rPr>
      <w:instrText xml:space="preserve"> PAGE   \* MERGEFORMAT </w:instrText>
    </w:r>
    <w:r w:rsidRPr="00775B20">
      <w:rPr>
        <w:rFonts w:ascii="Times New Roman" w:hAnsi="Times New Roman"/>
      </w:rPr>
      <w:fldChar w:fldCharType="separate"/>
    </w:r>
    <w:r w:rsidR="003C16E6">
      <w:rPr>
        <w:rFonts w:ascii="Times New Roman" w:hAnsi="Times New Roman"/>
        <w:noProof/>
      </w:rPr>
      <w:t>5</w:t>
    </w:r>
    <w:r w:rsidRPr="00775B20">
      <w:rPr>
        <w:rFonts w:ascii="Times New Roman" w:hAnsi="Times New Roman"/>
        <w:noProof/>
      </w:rPr>
      <w:fldChar w:fldCharType="end"/>
    </w:r>
  </w:p>
  <w:p w14:paraId="75A269C2" w14:textId="77777777" w:rsidR="003A4E0E" w:rsidRPr="00A61241" w:rsidRDefault="003A4E0E" w:rsidP="002A1DBD">
    <w:pPr>
      <w:pStyle w:val="Fuzeile"/>
      <w:pBdr>
        <w:top w:val="single" w:sz="4" w:space="1" w:color="auto"/>
      </w:pBd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0E235" w14:textId="77777777" w:rsidR="005B247A" w:rsidRDefault="005B247A" w:rsidP="00D156F0">
      <w:r>
        <w:separator/>
      </w:r>
    </w:p>
  </w:footnote>
  <w:footnote w:type="continuationSeparator" w:id="0">
    <w:p w14:paraId="1CDD9402" w14:textId="77777777" w:rsidR="005B247A" w:rsidRDefault="005B247A" w:rsidP="00D1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0A0" w:firstRow="1" w:lastRow="0" w:firstColumn="1" w:lastColumn="0" w:noHBand="0" w:noVBand="0"/>
    </w:tblPr>
    <w:tblGrid>
      <w:gridCol w:w="4529"/>
      <w:gridCol w:w="4541"/>
    </w:tblGrid>
    <w:tr w:rsidR="003A4E0E" w:rsidRPr="00443897" w14:paraId="601E6CCC" w14:textId="77777777" w:rsidTr="00443897">
      <w:tc>
        <w:tcPr>
          <w:tcW w:w="4606" w:type="dxa"/>
          <w:tcBorders>
            <w:bottom w:val="single" w:sz="4" w:space="0" w:color="auto"/>
          </w:tcBorders>
        </w:tcPr>
        <w:p w14:paraId="601E6CCA" w14:textId="77777777" w:rsidR="003A4E0E" w:rsidRPr="009F489E" w:rsidRDefault="003A4E0E" w:rsidP="002D7A47">
          <w:pPr>
            <w:pStyle w:val="Kopfzeile"/>
            <w:rPr>
              <w:rFonts w:ascii="Times New Roman" w:hAnsi="Times New Roman"/>
              <w:sz w:val="22"/>
              <w:lang w:val="de-DE" w:eastAsia="en-US"/>
            </w:rPr>
          </w:pPr>
        </w:p>
      </w:tc>
      <w:tc>
        <w:tcPr>
          <w:tcW w:w="4606" w:type="dxa"/>
          <w:tcBorders>
            <w:bottom w:val="single" w:sz="4" w:space="0" w:color="auto"/>
          </w:tcBorders>
        </w:tcPr>
        <w:p w14:paraId="601E6CCB" w14:textId="15E1CE2F" w:rsidR="003A4E0E" w:rsidRPr="00122DA9" w:rsidRDefault="003A4E0E" w:rsidP="00443897">
          <w:pPr>
            <w:pStyle w:val="Kopfzeile"/>
            <w:jc w:val="right"/>
            <w:rPr>
              <w:rFonts w:ascii="Times New Roman" w:hAnsi="Times New Roman"/>
              <w:sz w:val="20"/>
              <w:szCs w:val="20"/>
              <w:lang w:val="de-DE" w:eastAsia="en-US"/>
            </w:rPr>
          </w:pPr>
          <w:r w:rsidRPr="00122DA9">
            <w:rPr>
              <w:rFonts w:ascii="Times New Roman" w:hAnsi="Times New Roman"/>
            </w:rPr>
            <w:fldChar w:fldCharType="begin"/>
          </w:r>
          <w:r w:rsidRPr="00775B20">
            <w:rPr>
              <w:rFonts w:ascii="Times New Roman" w:hAnsi="Times New Roman"/>
            </w:rPr>
            <w:instrText xml:space="preserve"> STYLEREF  "Überschrift 1"  \* MERGEFORMAT </w:instrText>
          </w:r>
          <w:r w:rsidRPr="00122DA9">
            <w:rPr>
              <w:rFonts w:ascii="Times New Roman" w:hAnsi="Times New Roman"/>
            </w:rPr>
            <w:fldChar w:fldCharType="separate"/>
          </w:r>
          <w:r w:rsidR="003C16E6" w:rsidRPr="003C16E6">
            <w:rPr>
              <w:rFonts w:ascii="Times New Roman" w:hAnsi="Times New Roman"/>
              <w:bCs/>
              <w:noProof/>
              <w:lang w:val="en-US"/>
            </w:rPr>
            <w:t>Citation</w:t>
          </w:r>
          <w:r w:rsidR="003C16E6">
            <w:rPr>
              <w:rFonts w:ascii="Times New Roman" w:hAnsi="Times New Roman"/>
              <w:noProof/>
            </w:rPr>
            <w:t xml:space="preserve"> rules</w:t>
          </w:r>
          <w:r w:rsidRPr="00122DA9">
            <w:rPr>
              <w:rFonts w:ascii="Times New Roman" w:hAnsi="Times New Roman"/>
              <w:noProof/>
              <w:lang w:eastAsia="en-US"/>
            </w:rPr>
            <w:fldChar w:fldCharType="end"/>
          </w:r>
        </w:p>
      </w:tc>
    </w:tr>
  </w:tbl>
  <w:p w14:paraId="601E6CCD" w14:textId="77777777" w:rsidR="003A4E0E" w:rsidRPr="006235A7" w:rsidRDefault="003A4E0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24B"/>
    <w:multiLevelType w:val="hybridMultilevel"/>
    <w:tmpl w:val="8B50F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35CC1"/>
    <w:multiLevelType w:val="hybridMultilevel"/>
    <w:tmpl w:val="5AE0BD1A"/>
    <w:lvl w:ilvl="0" w:tplc="B406F5D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85207E"/>
    <w:multiLevelType w:val="hybridMultilevel"/>
    <w:tmpl w:val="5BB20E28"/>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81AC6"/>
    <w:multiLevelType w:val="hybridMultilevel"/>
    <w:tmpl w:val="FC3C179A"/>
    <w:lvl w:ilvl="0" w:tplc="E39A2934">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B638E7"/>
    <w:multiLevelType w:val="hybridMultilevel"/>
    <w:tmpl w:val="5B5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8147B"/>
    <w:multiLevelType w:val="hybridMultilevel"/>
    <w:tmpl w:val="552E2A56"/>
    <w:lvl w:ilvl="0" w:tplc="72BE44F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9351F6"/>
    <w:multiLevelType w:val="hybridMultilevel"/>
    <w:tmpl w:val="0BC49B14"/>
    <w:lvl w:ilvl="0" w:tplc="B406F5D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0142F8"/>
    <w:multiLevelType w:val="hybridMultilevel"/>
    <w:tmpl w:val="4D34321C"/>
    <w:lvl w:ilvl="0" w:tplc="B50AB0C2">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EE3217"/>
    <w:multiLevelType w:val="hybridMultilevel"/>
    <w:tmpl w:val="1F1E4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7F5A1D"/>
    <w:multiLevelType w:val="hybridMultilevel"/>
    <w:tmpl w:val="15C8EA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877700"/>
    <w:multiLevelType w:val="hybridMultilevel"/>
    <w:tmpl w:val="88B407C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46EF7B59"/>
    <w:multiLevelType w:val="hybridMultilevel"/>
    <w:tmpl w:val="CAEA2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0F28AA"/>
    <w:multiLevelType w:val="hybridMultilevel"/>
    <w:tmpl w:val="9892C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EC178D"/>
    <w:multiLevelType w:val="hybridMultilevel"/>
    <w:tmpl w:val="0036839A"/>
    <w:lvl w:ilvl="0" w:tplc="AC90C6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43B20"/>
    <w:multiLevelType w:val="hybridMultilevel"/>
    <w:tmpl w:val="FCF88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37412E"/>
    <w:multiLevelType w:val="multilevel"/>
    <w:tmpl w:val="71FA1286"/>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sz w:val="26"/>
        <w:szCs w:val="26"/>
      </w:rPr>
    </w:lvl>
    <w:lvl w:ilvl="2">
      <w:start w:val="1"/>
      <w:numFmt w:val="decimal"/>
      <w:pStyle w:val="berschrift3"/>
      <w:lvlText w:val="%1.%2.%3"/>
      <w:lvlJc w:val="left"/>
      <w:pPr>
        <w:ind w:left="1571"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7" w15:restartNumberingAfterBreak="0">
    <w:nsid w:val="60D108F4"/>
    <w:multiLevelType w:val="hybridMultilevel"/>
    <w:tmpl w:val="4CDCE3EC"/>
    <w:lvl w:ilvl="0" w:tplc="30302424">
      <w:start w:val="1"/>
      <w:numFmt w:val="bullet"/>
      <w:lvlText w:val="A"/>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9481A"/>
    <w:multiLevelType w:val="hybridMultilevel"/>
    <w:tmpl w:val="9CC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04C0A"/>
    <w:multiLevelType w:val="hybridMultilevel"/>
    <w:tmpl w:val="DF58E4BA"/>
    <w:lvl w:ilvl="0" w:tplc="18143EFE">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3B0E3A"/>
    <w:multiLevelType w:val="hybridMultilevel"/>
    <w:tmpl w:val="FDDC9CC6"/>
    <w:lvl w:ilvl="0" w:tplc="A36E38D0">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C74CE6"/>
    <w:multiLevelType w:val="hybridMultilevel"/>
    <w:tmpl w:val="8A5463D4"/>
    <w:lvl w:ilvl="0" w:tplc="49883C3E">
      <w:start w:val="1"/>
      <w:numFmt w:val="bullet"/>
      <w:lvlText w:val=""/>
      <w:lvlJc w:val="left"/>
      <w:pPr>
        <w:ind w:left="720" w:hanging="360"/>
      </w:pPr>
      <w:rPr>
        <w:rFonts w:ascii="Symbol" w:hAnsi="Symbol" w:hint="default"/>
        <w:sz w:val="16"/>
      </w:rPr>
    </w:lvl>
    <w:lvl w:ilvl="1" w:tplc="09F412D8">
      <w:start w:val="1"/>
      <w:numFmt w:val="bullet"/>
      <w:lvlText w:val="o"/>
      <w:lvlJc w:val="left"/>
      <w:pPr>
        <w:ind w:left="1440" w:hanging="360"/>
      </w:pPr>
      <w:rPr>
        <w:rFonts w:ascii="Courier New" w:hAnsi="Courier New" w:hint="default"/>
        <w:sz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C3FD6"/>
    <w:multiLevelType w:val="hybridMultilevel"/>
    <w:tmpl w:val="824AD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706E3B"/>
    <w:multiLevelType w:val="hybridMultilevel"/>
    <w:tmpl w:val="D36EB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2"/>
  </w:num>
  <w:num w:numId="5">
    <w:abstractNumId w:val="4"/>
  </w:num>
  <w:num w:numId="6">
    <w:abstractNumId w:val="14"/>
  </w:num>
  <w:num w:numId="7">
    <w:abstractNumId w:val="11"/>
  </w:num>
  <w:num w:numId="8">
    <w:abstractNumId w:val="0"/>
  </w:num>
  <w:num w:numId="9">
    <w:abstractNumId w:val="21"/>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5"/>
  </w:num>
  <w:num w:numId="26">
    <w:abstractNumId w:val="23"/>
  </w:num>
  <w:num w:numId="27">
    <w:abstractNumId w:val="5"/>
  </w:num>
  <w:num w:numId="28">
    <w:abstractNumId w:val="10"/>
  </w:num>
  <w:num w:numId="29">
    <w:abstractNumId w:val="8"/>
  </w:num>
  <w:num w:numId="30">
    <w:abstractNumId w:val="9"/>
  </w:num>
  <w:num w:numId="31">
    <w:abstractNumId w:val="13"/>
  </w:num>
  <w:num w:numId="32">
    <w:abstractNumId w:val="19"/>
  </w:num>
  <w:num w:numId="33">
    <w:abstractNumId w:val="20"/>
  </w:num>
  <w:num w:numId="34">
    <w:abstractNumId w:val="3"/>
  </w:num>
  <w:num w:numId="35">
    <w:abstractNumId w:val="17"/>
  </w:num>
  <w:num w:numId="36">
    <w:abstractNumId w:val="18"/>
  </w:num>
  <w:num w:numId="37">
    <w:abstractNumId w:val="16"/>
  </w:num>
  <w:num w:numId="38">
    <w:abstractNumId w:val="16"/>
  </w:num>
  <w:num w:numId="39">
    <w:abstractNumId w:val="1"/>
  </w:num>
  <w:num w:numId="40">
    <w:abstractNumId w:val="6"/>
  </w:num>
  <w:num w:numId="4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22"/>
    <w:rsid w:val="00000131"/>
    <w:rsid w:val="000003CE"/>
    <w:rsid w:val="0000070F"/>
    <w:rsid w:val="00000BB2"/>
    <w:rsid w:val="00001FAE"/>
    <w:rsid w:val="00003130"/>
    <w:rsid w:val="0000344B"/>
    <w:rsid w:val="0000348E"/>
    <w:rsid w:val="0000380F"/>
    <w:rsid w:val="00003995"/>
    <w:rsid w:val="0000527C"/>
    <w:rsid w:val="000059E2"/>
    <w:rsid w:val="00010E60"/>
    <w:rsid w:val="0001231C"/>
    <w:rsid w:val="00013905"/>
    <w:rsid w:val="00016003"/>
    <w:rsid w:val="0002076B"/>
    <w:rsid w:val="00021525"/>
    <w:rsid w:val="00021752"/>
    <w:rsid w:val="00022436"/>
    <w:rsid w:val="00022CDF"/>
    <w:rsid w:val="00023D29"/>
    <w:rsid w:val="00026675"/>
    <w:rsid w:val="000278AC"/>
    <w:rsid w:val="000279FE"/>
    <w:rsid w:val="00033270"/>
    <w:rsid w:val="000336F3"/>
    <w:rsid w:val="000356A3"/>
    <w:rsid w:val="00035B92"/>
    <w:rsid w:val="000361E6"/>
    <w:rsid w:val="00037071"/>
    <w:rsid w:val="00037AF9"/>
    <w:rsid w:val="000429B0"/>
    <w:rsid w:val="00044BD0"/>
    <w:rsid w:val="00046C58"/>
    <w:rsid w:val="00046CB8"/>
    <w:rsid w:val="0005059B"/>
    <w:rsid w:val="00050BF6"/>
    <w:rsid w:val="00050DED"/>
    <w:rsid w:val="00051802"/>
    <w:rsid w:val="000527A7"/>
    <w:rsid w:val="00052AE7"/>
    <w:rsid w:val="00053120"/>
    <w:rsid w:val="0005317A"/>
    <w:rsid w:val="000557C2"/>
    <w:rsid w:val="0005711D"/>
    <w:rsid w:val="00060C5D"/>
    <w:rsid w:val="000617B7"/>
    <w:rsid w:val="000652B6"/>
    <w:rsid w:val="00065862"/>
    <w:rsid w:val="00065CCA"/>
    <w:rsid w:val="000710B0"/>
    <w:rsid w:val="000713EE"/>
    <w:rsid w:val="000716BF"/>
    <w:rsid w:val="00071EBC"/>
    <w:rsid w:val="0007226E"/>
    <w:rsid w:val="000724AD"/>
    <w:rsid w:val="00072A91"/>
    <w:rsid w:val="00072FA7"/>
    <w:rsid w:val="00073C6D"/>
    <w:rsid w:val="0007487B"/>
    <w:rsid w:val="00074D71"/>
    <w:rsid w:val="000753BE"/>
    <w:rsid w:val="00080948"/>
    <w:rsid w:val="00082DBF"/>
    <w:rsid w:val="00082FBD"/>
    <w:rsid w:val="0008334B"/>
    <w:rsid w:val="0008395B"/>
    <w:rsid w:val="000841BE"/>
    <w:rsid w:val="000850BC"/>
    <w:rsid w:val="000866C7"/>
    <w:rsid w:val="000872A6"/>
    <w:rsid w:val="0008766E"/>
    <w:rsid w:val="00087D92"/>
    <w:rsid w:val="00091D72"/>
    <w:rsid w:val="000926D4"/>
    <w:rsid w:val="000933CE"/>
    <w:rsid w:val="00093A65"/>
    <w:rsid w:val="00094447"/>
    <w:rsid w:val="00094FDF"/>
    <w:rsid w:val="00094FEC"/>
    <w:rsid w:val="00095075"/>
    <w:rsid w:val="00096E63"/>
    <w:rsid w:val="00096F0F"/>
    <w:rsid w:val="00097A19"/>
    <w:rsid w:val="000A60B9"/>
    <w:rsid w:val="000A68F1"/>
    <w:rsid w:val="000A6C4B"/>
    <w:rsid w:val="000A7909"/>
    <w:rsid w:val="000B0046"/>
    <w:rsid w:val="000B125A"/>
    <w:rsid w:val="000B4E12"/>
    <w:rsid w:val="000B52CB"/>
    <w:rsid w:val="000C0951"/>
    <w:rsid w:val="000C1AFA"/>
    <w:rsid w:val="000C1CCD"/>
    <w:rsid w:val="000C23FB"/>
    <w:rsid w:val="000C3630"/>
    <w:rsid w:val="000C4F44"/>
    <w:rsid w:val="000C575B"/>
    <w:rsid w:val="000C579F"/>
    <w:rsid w:val="000C7BFD"/>
    <w:rsid w:val="000D098B"/>
    <w:rsid w:val="000D3D76"/>
    <w:rsid w:val="000D55B5"/>
    <w:rsid w:val="000D6A88"/>
    <w:rsid w:val="000D7B34"/>
    <w:rsid w:val="000D7CBA"/>
    <w:rsid w:val="000E34FB"/>
    <w:rsid w:val="000E4568"/>
    <w:rsid w:val="000E47A0"/>
    <w:rsid w:val="000E490B"/>
    <w:rsid w:val="000E5489"/>
    <w:rsid w:val="000E61EC"/>
    <w:rsid w:val="000E70D4"/>
    <w:rsid w:val="000E7EB1"/>
    <w:rsid w:val="000E7ED2"/>
    <w:rsid w:val="000F0699"/>
    <w:rsid w:val="000F085D"/>
    <w:rsid w:val="000F119A"/>
    <w:rsid w:val="000F13F5"/>
    <w:rsid w:val="000F1DE4"/>
    <w:rsid w:val="000F1E5F"/>
    <w:rsid w:val="000F2838"/>
    <w:rsid w:val="000F2A66"/>
    <w:rsid w:val="000F2C46"/>
    <w:rsid w:val="000F35BC"/>
    <w:rsid w:val="000F4F7A"/>
    <w:rsid w:val="000F573F"/>
    <w:rsid w:val="000F5C3C"/>
    <w:rsid w:val="00100468"/>
    <w:rsid w:val="00100F1C"/>
    <w:rsid w:val="00105D8D"/>
    <w:rsid w:val="00107DC6"/>
    <w:rsid w:val="00112113"/>
    <w:rsid w:val="0011320A"/>
    <w:rsid w:val="001144D8"/>
    <w:rsid w:val="001154FD"/>
    <w:rsid w:val="00115985"/>
    <w:rsid w:val="00115F04"/>
    <w:rsid w:val="00115F45"/>
    <w:rsid w:val="00117517"/>
    <w:rsid w:val="00117543"/>
    <w:rsid w:val="001177CE"/>
    <w:rsid w:val="00120B66"/>
    <w:rsid w:val="001210D7"/>
    <w:rsid w:val="001228CE"/>
    <w:rsid w:val="00122DA9"/>
    <w:rsid w:val="00125922"/>
    <w:rsid w:val="00126370"/>
    <w:rsid w:val="001265D7"/>
    <w:rsid w:val="00126F3E"/>
    <w:rsid w:val="00127296"/>
    <w:rsid w:val="001273B4"/>
    <w:rsid w:val="00127AF4"/>
    <w:rsid w:val="00130C5A"/>
    <w:rsid w:val="00132CE2"/>
    <w:rsid w:val="00134A2B"/>
    <w:rsid w:val="001356B9"/>
    <w:rsid w:val="0013695A"/>
    <w:rsid w:val="00136DDB"/>
    <w:rsid w:val="00136E19"/>
    <w:rsid w:val="001371B3"/>
    <w:rsid w:val="00140EBF"/>
    <w:rsid w:val="001411E7"/>
    <w:rsid w:val="00141B1C"/>
    <w:rsid w:val="001421F2"/>
    <w:rsid w:val="001431E7"/>
    <w:rsid w:val="00143C31"/>
    <w:rsid w:val="001450BD"/>
    <w:rsid w:val="0014593E"/>
    <w:rsid w:val="00147C43"/>
    <w:rsid w:val="0015130D"/>
    <w:rsid w:val="001516D7"/>
    <w:rsid w:val="0015230E"/>
    <w:rsid w:val="00152475"/>
    <w:rsid w:val="0015533B"/>
    <w:rsid w:val="00155A78"/>
    <w:rsid w:val="00156B11"/>
    <w:rsid w:val="00161713"/>
    <w:rsid w:val="00162673"/>
    <w:rsid w:val="001632F7"/>
    <w:rsid w:val="00163FAE"/>
    <w:rsid w:val="001701A8"/>
    <w:rsid w:val="001726C9"/>
    <w:rsid w:val="00173021"/>
    <w:rsid w:val="001750E2"/>
    <w:rsid w:val="00176F2C"/>
    <w:rsid w:val="001770C1"/>
    <w:rsid w:val="00180A37"/>
    <w:rsid w:val="001842B8"/>
    <w:rsid w:val="00184C88"/>
    <w:rsid w:val="00184F48"/>
    <w:rsid w:val="0018516A"/>
    <w:rsid w:val="00187B13"/>
    <w:rsid w:val="001904D9"/>
    <w:rsid w:val="0019170A"/>
    <w:rsid w:val="00195267"/>
    <w:rsid w:val="001976F2"/>
    <w:rsid w:val="001A0051"/>
    <w:rsid w:val="001A254E"/>
    <w:rsid w:val="001A2FE4"/>
    <w:rsid w:val="001A3910"/>
    <w:rsid w:val="001A3A4A"/>
    <w:rsid w:val="001A51C2"/>
    <w:rsid w:val="001A6F68"/>
    <w:rsid w:val="001B0291"/>
    <w:rsid w:val="001B02A7"/>
    <w:rsid w:val="001B1D00"/>
    <w:rsid w:val="001B3A0D"/>
    <w:rsid w:val="001B5E97"/>
    <w:rsid w:val="001B62A2"/>
    <w:rsid w:val="001B7091"/>
    <w:rsid w:val="001C01AB"/>
    <w:rsid w:val="001C0806"/>
    <w:rsid w:val="001C0E00"/>
    <w:rsid w:val="001C4AAB"/>
    <w:rsid w:val="001C4CDB"/>
    <w:rsid w:val="001C5E5F"/>
    <w:rsid w:val="001C6335"/>
    <w:rsid w:val="001D1DC7"/>
    <w:rsid w:val="001D4501"/>
    <w:rsid w:val="001D5E5E"/>
    <w:rsid w:val="001D6970"/>
    <w:rsid w:val="001E2090"/>
    <w:rsid w:val="001E2361"/>
    <w:rsid w:val="001E2409"/>
    <w:rsid w:val="001E26C5"/>
    <w:rsid w:val="001E3DB6"/>
    <w:rsid w:val="001E474F"/>
    <w:rsid w:val="001E4F5B"/>
    <w:rsid w:val="001E5C42"/>
    <w:rsid w:val="001E62AC"/>
    <w:rsid w:val="001E6C51"/>
    <w:rsid w:val="001F1D1E"/>
    <w:rsid w:val="001F1E49"/>
    <w:rsid w:val="001F2463"/>
    <w:rsid w:val="001F36ED"/>
    <w:rsid w:val="001F57C2"/>
    <w:rsid w:val="001F6B4F"/>
    <w:rsid w:val="001F6CD4"/>
    <w:rsid w:val="001F6DC8"/>
    <w:rsid w:val="00200956"/>
    <w:rsid w:val="00202A97"/>
    <w:rsid w:val="00203342"/>
    <w:rsid w:val="002034D6"/>
    <w:rsid w:val="00203AEC"/>
    <w:rsid w:val="00203CD2"/>
    <w:rsid w:val="00204002"/>
    <w:rsid w:val="00204747"/>
    <w:rsid w:val="0020474D"/>
    <w:rsid w:val="00204FE9"/>
    <w:rsid w:val="00210761"/>
    <w:rsid w:val="002144EC"/>
    <w:rsid w:val="00214ABC"/>
    <w:rsid w:val="0021626E"/>
    <w:rsid w:val="00217D93"/>
    <w:rsid w:val="0022099F"/>
    <w:rsid w:val="00221D4F"/>
    <w:rsid w:val="00222C82"/>
    <w:rsid w:val="00223E6B"/>
    <w:rsid w:val="002246F6"/>
    <w:rsid w:val="002259A5"/>
    <w:rsid w:val="00227A6B"/>
    <w:rsid w:val="00227C1F"/>
    <w:rsid w:val="00230106"/>
    <w:rsid w:val="0023135C"/>
    <w:rsid w:val="00231498"/>
    <w:rsid w:val="00231BF6"/>
    <w:rsid w:val="00232A6D"/>
    <w:rsid w:val="00232E6A"/>
    <w:rsid w:val="0023350D"/>
    <w:rsid w:val="00235D5F"/>
    <w:rsid w:val="002372C6"/>
    <w:rsid w:val="00237BBB"/>
    <w:rsid w:val="00242EE6"/>
    <w:rsid w:val="00242EE8"/>
    <w:rsid w:val="00244226"/>
    <w:rsid w:val="002454C1"/>
    <w:rsid w:val="00247034"/>
    <w:rsid w:val="002518E9"/>
    <w:rsid w:val="00254CD6"/>
    <w:rsid w:val="002553D1"/>
    <w:rsid w:val="0025605A"/>
    <w:rsid w:val="00257C36"/>
    <w:rsid w:val="00260F06"/>
    <w:rsid w:val="00261F43"/>
    <w:rsid w:val="00264496"/>
    <w:rsid w:val="00265225"/>
    <w:rsid w:val="002671BF"/>
    <w:rsid w:val="00267929"/>
    <w:rsid w:val="00267BAD"/>
    <w:rsid w:val="00270CE0"/>
    <w:rsid w:val="00272120"/>
    <w:rsid w:val="00272521"/>
    <w:rsid w:val="0027342D"/>
    <w:rsid w:val="00273F08"/>
    <w:rsid w:val="002742D5"/>
    <w:rsid w:val="00274349"/>
    <w:rsid w:val="00274CE0"/>
    <w:rsid w:val="002766A6"/>
    <w:rsid w:val="002828B5"/>
    <w:rsid w:val="002834A1"/>
    <w:rsid w:val="00283B9E"/>
    <w:rsid w:val="00284D20"/>
    <w:rsid w:val="00284E42"/>
    <w:rsid w:val="0028511E"/>
    <w:rsid w:val="002860EB"/>
    <w:rsid w:val="00287FDA"/>
    <w:rsid w:val="0029255A"/>
    <w:rsid w:val="00293079"/>
    <w:rsid w:val="002930CD"/>
    <w:rsid w:val="00293ADD"/>
    <w:rsid w:val="0029440F"/>
    <w:rsid w:val="00294508"/>
    <w:rsid w:val="00294D63"/>
    <w:rsid w:val="00294ECD"/>
    <w:rsid w:val="0029513E"/>
    <w:rsid w:val="00295DB7"/>
    <w:rsid w:val="00295FB4"/>
    <w:rsid w:val="00296480"/>
    <w:rsid w:val="00296BD0"/>
    <w:rsid w:val="0029700A"/>
    <w:rsid w:val="002A1C74"/>
    <w:rsid w:val="002A1DBD"/>
    <w:rsid w:val="002A2856"/>
    <w:rsid w:val="002A2CAE"/>
    <w:rsid w:val="002A36ED"/>
    <w:rsid w:val="002A4A33"/>
    <w:rsid w:val="002A532E"/>
    <w:rsid w:val="002A7272"/>
    <w:rsid w:val="002B0DD3"/>
    <w:rsid w:val="002B1BD3"/>
    <w:rsid w:val="002B1C20"/>
    <w:rsid w:val="002B326D"/>
    <w:rsid w:val="002C075E"/>
    <w:rsid w:val="002C1021"/>
    <w:rsid w:val="002C247F"/>
    <w:rsid w:val="002C316B"/>
    <w:rsid w:val="002C6890"/>
    <w:rsid w:val="002C6C2A"/>
    <w:rsid w:val="002C7DE2"/>
    <w:rsid w:val="002D089B"/>
    <w:rsid w:val="002D1027"/>
    <w:rsid w:val="002D1F4E"/>
    <w:rsid w:val="002D1F9B"/>
    <w:rsid w:val="002D437E"/>
    <w:rsid w:val="002D466E"/>
    <w:rsid w:val="002D7A47"/>
    <w:rsid w:val="002D7C55"/>
    <w:rsid w:val="002E13D9"/>
    <w:rsid w:val="002E2EEA"/>
    <w:rsid w:val="002E2F1B"/>
    <w:rsid w:val="002E39B8"/>
    <w:rsid w:val="002E431C"/>
    <w:rsid w:val="002E4850"/>
    <w:rsid w:val="002E4FAA"/>
    <w:rsid w:val="002E5606"/>
    <w:rsid w:val="002E77C0"/>
    <w:rsid w:val="002F0D90"/>
    <w:rsid w:val="002F1B4A"/>
    <w:rsid w:val="002F3BC4"/>
    <w:rsid w:val="002F50A9"/>
    <w:rsid w:val="002F5624"/>
    <w:rsid w:val="002F5F55"/>
    <w:rsid w:val="002F62D9"/>
    <w:rsid w:val="002F6AD4"/>
    <w:rsid w:val="002F6EB6"/>
    <w:rsid w:val="002F744B"/>
    <w:rsid w:val="00301E2A"/>
    <w:rsid w:val="00302251"/>
    <w:rsid w:val="00303467"/>
    <w:rsid w:val="00304BEF"/>
    <w:rsid w:val="003059F8"/>
    <w:rsid w:val="003065A2"/>
    <w:rsid w:val="0030738B"/>
    <w:rsid w:val="00307DE5"/>
    <w:rsid w:val="00310B37"/>
    <w:rsid w:val="00310C73"/>
    <w:rsid w:val="00311366"/>
    <w:rsid w:val="00313417"/>
    <w:rsid w:val="00314E53"/>
    <w:rsid w:val="003153C8"/>
    <w:rsid w:val="00316F8D"/>
    <w:rsid w:val="00317E58"/>
    <w:rsid w:val="003201FA"/>
    <w:rsid w:val="00320DDE"/>
    <w:rsid w:val="003219D0"/>
    <w:rsid w:val="0032232A"/>
    <w:rsid w:val="00324AF3"/>
    <w:rsid w:val="00325BDE"/>
    <w:rsid w:val="00325D67"/>
    <w:rsid w:val="00326449"/>
    <w:rsid w:val="00326890"/>
    <w:rsid w:val="003269E0"/>
    <w:rsid w:val="00327066"/>
    <w:rsid w:val="003274A3"/>
    <w:rsid w:val="00327786"/>
    <w:rsid w:val="00327BE5"/>
    <w:rsid w:val="00327C68"/>
    <w:rsid w:val="00330EF4"/>
    <w:rsid w:val="00330FF0"/>
    <w:rsid w:val="00331688"/>
    <w:rsid w:val="00331B22"/>
    <w:rsid w:val="003321A4"/>
    <w:rsid w:val="00333A7B"/>
    <w:rsid w:val="00334160"/>
    <w:rsid w:val="00334ABB"/>
    <w:rsid w:val="00335917"/>
    <w:rsid w:val="00335D62"/>
    <w:rsid w:val="0033660F"/>
    <w:rsid w:val="003370A3"/>
    <w:rsid w:val="003409D1"/>
    <w:rsid w:val="00340AC5"/>
    <w:rsid w:val="003411B1"/>
    <w:rsid w:val="003411B4"/>
    <w:rsid w:val="003418EF"/>
    <w:rsid w:val="003425A2"/>
    <w:rsid w:val="00342AE8"/>
    <w:rsid w:val="00344195"/>
    <w:rsid w:val="003447DE"/>
    <w:rsid w:val="003450A0"/>
    <w:rsid w:val="003453FB"/>
    <w:rsid w:val="0034581F"/>
    <w:rsid w:val="00345C1F"/>
    <w:rsid w:val="003466BE"/>
    <w:rsid w:val="003509C0"/>
    <w:rsid w:val="003518AE"/>
    <w:rsid w:val="003519A5"/>
    <w:rsid w:val="00354690"/>
    <w:rsid w:val="00354691"/>
    <w:rsid w:val="00354BFE"/>
    <w:rsid w:val="00360836"/>
    <w:rsid w:val="00361089"/>
    <w:rsid w:val="003613E1"/>
    <w:rsid w:val="00361DA8"/>
    <w:rsid w:val="0036224B"/>
    <w:rsid w:val="003631E7"/>
    <w:rsid w:val="00363F32"/>
    <w:rsid w:val="00367AF7"/>
    <w:rsid w:val="00370CBF"/>
    <w:rsid w:val="00372B70"/>
    <w:rsid w:val="00372BE8"/>
    <w:rsid w:val="003744B1"/>
    <w:rsid w:val="0037605A"/>
    <w:rsid w:val="00377A87"/>
    <w:rsid w:val="00377AC7"/>
    <w:rsid w:val="0038018C"/>
    <w:rsid w:val="003815CC"/>
    <w:rsid w:val="003817FC"/>
    <w:rsid w:val="00381A8A"/>
    <w:rsid w:val="00381E90"/>
    <w:rsid w:val="00384393"/>
    <w:rsid w:val="00385E68"/>
    <w:rsid w:val="00387426"/>
    <w:rsid w:val="0039023B"/>
    <w:rsid w:val="00390AAA"/>
    <w:rsid w:val="00390EFA"/>
    <w:rsid w:val="0039124C"/>
    <w:rsid w:val="003929DD"/>
    <w:rsid w:val="00392B88"/>
    <w:rsid w:val="00395C62"/>
    <w:rsid w:val="003A0EAB"/>
    <w:rsid w:val="003A18E5"/>
    <w:rsid w:val="003A2E61"/>
    <w:rsid w:val="003A2FBF"/>
    <w:rsid w:val="003A4E0E"/>
    <w:rsid w:val="003A7071"/>
    <w:rsid w:val="003A7F21"/>
    <w:rsid w:val="003B025E"/>
    <w:rsid w:val="003B0ACD"/>
    <w:rsid w:val="003B18E8"/>
    <w:rsid w:val="003B1C6D"/>
    <w:rsid w:val="003B2703"/>
    <w:rsid w:val="003B2B33"/>
    <w:rsid w:val="003B31A5"/>
    <w:rsid w:val="003B419C"/>
    <w:rsid w:val="003B4606"/>
    <w:rsid w:val="003B4983"/>
    <w:rsid w:val="003B5531"/>
    <w:rsid w:val="003B56CE"/>
    <w:rsid w:val="003B7BB7"/>
    <w:rsid w:val="003C086B"/>
    <w:rsid w:val="003C16E6"/>
    <w:rsid w:val="003C1951"/>
    <w:rsid w:val="003C7C41"/>
    <w:rsid w:val="003D0B86"/>
    <w:rsid w:val="003D2A75"/>
    <w:rsid w:val="003D390E"/>
    <w:rsid w:val="003D4761"/>
    <w:rsid w:val="003D4C6E"/>
    <w:rsid w:val="003D6756"/>
    <w:rsid w:val="003D7F39"/>
    <w:rsid w:val="003E0006"/>
    <w:rsid w:val="003E0484"/>
    <w:rsid w:val="003E12EC"/>
    <w:rsid w:val="003E1A37"/>
    <w:rsid w:val="003E1D1A"/>
    <w:rsid w:val="003E3C4A"/>
    <w:rsid w:val="003E518D"/>
    <w:rsid w:val="003E66D5"/>
    <w:rsid w:val="003E7379"/>
    <w:rsid w:val="003E7436"/>
    <w:rsid w:val="003E7B61"/>
    <w:rsid w:val="003E7BBC"/>
    <w:rsid w:val="003E7EC0"/>
    <w:rsid w:val="003F167A"/>
    <w:rsid w:val="003F37DC"/>
    <w:rsid w:val="003F7595"/>
    <w:rsid w:val="003F7E6E"/>
    <w:rsid w:val="00400A73"/>
    <w:rsid w:val="00400CD2"/>
    <w:rsid w:val="00401DB1"/>
    <w:rsid w:val="00403ACD"/>
    <w:rsid w:val="00404584"/>
    <w:rsid w:val="004047FF"/>
    <w:rsid w:val="00405120"/>
    <w:rsid w:val="00406AD3"/>
    <w:rsid w:val="00406E24"/>
    <w:rsid w:val="00406F91"/>
    <w:rsid w:val="00410951"/>
    <w:rsid w:val="00410C74"/>
    <w:rsid w:val="00410FA6"/>
    <w:rsid w:val="00413753"/>
    <w:rsid w:val="00416F2E"/>
    <w:rsid w:val="00417E8D"/>
    <w:rsid w:val="00422290"/>
    <w:rsid w:val="00423DA8"/>
    <w:rsid w:val="00424F04"/>
    <w:rsid w:val="00424FBE"/>
    <w:rsid w:val="00426C2D"/>
    <w:rsid w:val="00426F2B"/>
    <w:rsid w:val="00430628"/>
    <w:rsid w:val="0043086D"/>
    <w:rsid w:val="00430EC0"/>
    <w:rsid w:val="004315D3"/>
    <w:rsid w:val="00432F1B"/>
    <w:rsid w:val="00434119"/>
    <w:rsid w:val="0043438A"/>
    <w:rsid w:val="00434A7A"/>
    <w:rsid w:val="00434A97"/>
    <w:rsid w:val="00434D2A"/>
    <w:rsid w:val="00435331"/>
    <w:rsid w:val="00441A38"/>
    <w:rsid w:val="00442619"/>
    <w:rsid w:val="004426B5"/>
    <w:rsid w:val="004436AE"/>
    <w:rsid w:val="00443897"/>
    <w:rsid w:val="00444A37"/>
    <w:rsid w:val="004462E7"/>
    <w:rsid w:val="004524DB"/>
    <w:rsid w:val="0045454D"/>
    <w:rsid w:val="00454D01"/>
    <w:rsid w:val="00455511"/>
    <w:rsid w:val="00455930"/>
    <w:rsid w:val="00455F74"/>
    <w:rsid w:val="00456346"/>
    <w:rsid w:val="0045770B"/>
    <w:rsid w:val="00457D56"/>
    <w:rsid w:val="00460398"/>
    <w:rsid w:val="0046096D"/>
    <w:rsid w:val="00460F1D"/>
    <w:rsid w:val="00461849"/>
    <w:rsid w:val="004627E7"/>
    <w:rsid w:val="004639A7"/>
    <w:rsid w:val="00463C05"/>
    <w:rsid w:val="00466510"/>
    <w:rsid w:val="0046681E"/>
    <w:rsid w:val="00466F0C"/>
    <w:rsid w:val="00467462"/>
    <w:rsid w:val="00472A6F"/>
    <w:rsid w:val="00472A85"/>
    <w:rsid w:val="004731D3"/>
    <w:rsid w:val="00474667"/>
    <w:rsid w:val="00476387"/>
    <w:rsid w:val="00476FDA"/>
    <w:rsid w:val="00481DAD"/>
    <w:rsid w:val="00482CB9"/>
    <w:rsid w:val="00483433"/>
    <w:rsid w:val="00485631"/>
    <w:rsid w:val="00485C98"/>
    <w:rsid w:val="00487CEB"/>
    <w:rsid w:val="00491051"/>
    <w:rsid w:val="004913C6"/>
    <w:rsid w:val="00491B2B"/>
    <w:rsid w:val="00492380"/>
    <w:rsid w:val="004924E0"/>
    <w:rsid w:val="00494428"/>
    <w:rsid w:val="004948FD"/>
    <w:rsid w:val="004949B2"/>
    <w:rsid w:val="004958D7"/>
    <w:rsid w:val="00497BD3"/>
    <w:rsid w:val="004A1386"/>
    <w:rsid w:val="004A229F"/>
    <w:rsid w:val="004A37B0"/>
    <w:rsid w:val="004A4D2A"/>
    <w:rsid w:val="004A6561"/>
    <w:rsid w:val="004A6B26"/>
    <w:rsid w:val="004A6D77"/>
    <w:rsid w:val="004B1798"/>
    <w:rsid w:val="004B2E81"/>
    <w:rsid w:val="004B30BD"/>
    <w:rsid w:val="004B4448"/>
    <w:rsid w:val="004B49DE"/>
    <w:rsid w:val="004B547D"/>
    <w:rsid w:val="004B5BBB"/>
    <w:rsid w:val="004C0B15"/>
    <w:rsid w:val="004C14D7"/>
    <w:rsid w:val="004C2C42"/>
    <w:rsid w:val="004C3212"/>
    <w:rsid w:val="004C3706"/>
    <w:rsid w:val="004C3838"/>
    <w:rsid w:val="004C3C5F"/>
    <w:rsid w:val="004C43A0"/>
    <w:rsid w:val="004C69CD"/>
    <w:rsid w:val="004C7765"/>
    <w:rsid w:val="004D0D86"/>
    <w:rsid w:val="004D33E3"/>
    <w:rsid w:val="004D35E0"/>
    <w:rsid w:val="004D501E"/>
    <w:rsid w:val="004D67C9"/>
    <w:rsid w:val="004D7BAE"/>
    <w:rsid w:val="004E083F"/>
    <w:rsid w:val="004E1238"/>
    <w:rsid w:val="004E5247"/>
    <w:rsid w:val="004E59B4"/>
    <w:rsid w:val="004E7255"/>
    <w:rsid w:val="004F1067"/>
    <w:rsid w:val="004F111E"/>
    <w:rsid w:val="004F2F91"/>
    <w:rsid w:val="004F4742"/>
    <w:rsid w:val="004F6961"/>
    <w:rsid w:val="004F7B5A"/>
    <w:rsid w:val="005002D6"/>
    <w:rsid w:val="005031D3"/>
    <w:rsid w:val="00504AB0"/>
    <w:rsid w:val="00506B5E"/>
    <w:rsid w:val="005103F2"/>
    <w:rsid w:val="00512C5D"/>
    <w:rsid w:val="00516DB4"/>
    <w:rsid w:val="0051794B"/>
    <w:rsid w:val="00520423"/>
    <w:rsid w:val="0052042E"/>
    <w:rsid w:val="00520918"/>
    <w:rsid w:val="00524FD0"/>
    <w:rsid w:val="00525856"/>
    <w:rsid w:val="0052679E"/>
    <w:rsid w:val="00526856"/>
    <w:rsid w:val="00526FE4"/>
    <w:rsid w:val="005276F1"/>
    <w:rsid w:val="005307E8"/>
    <w:rsid w:val="00532377"/>
    <w:rsid w:val="00532B40"/>
    <w:rsid w:val="00533F4D"/>
    <w:rsid w:val="00535AA2"/>
    <w:rsid w:val="00535E94"/>
    <w:rsid w:val="0053792C"/>
    <w:rsid w:val="005416DA"/>
    <w:rsid w:val="005424CD"/>
    <w:rsid w:val="005427CE"/>
    <w:rsid w:val="00542A13"/>
    <w:rsid w:val="00542D68"/>
    <w:rsid w:val="00542FE2"/>
    <w:rsid w:val="00543A08"/>
    <w:rsid w:val="00543A39"/>
    <w:rsid w:val="005447CD"/>
    <w:rsid w:val="00544DEA"/>
    <w:rsid w:val="005461CC"/>
    <w:rsid w:val="005464CD"/>
    <w:rsid w:val="00546BFE"/>
    <w:rsid w:val="00547423"/>
    <w:rsid w:val="00550464"/>
    <w:rsid w:val="005524AE"/>
    <w:rsid w:val="00553D54"/>
    <w:rsid w:val="00553E1B"/>
    <w:rsid w:val="00556071"/>
    <w:rsid w:val="0055607D"/>
    <w:rsid w:val="005567FF"/>
    <w:rsid w:val="00556D89"/>
    <w:rsid w:val="00560AC0"/>
    <w:rsid w:val="00561029"/>
    <w:rsid w:val="00561119"/>
    <w:rsid w:val="00561A1E"/>
    <w:rsid w:val="00561C79"/>
    <w:rsid w:val="005620DB"/>
    <w:rsid w:val="00563716"/>
    <w:rsid w:val="00563971"/>
    <w:rsid w:val="005641E4"/>
    <w:rsid w:val="00565474"/>
    <w:rsid w:val="0056612D"/>
    <w:rsid w:val="00567261"/>
    <w:rsid w:val="00570AD0"/>
    <w:rsid w:val="0057107D"/>
    <w:rsid w:val="00571239"/>
    <w:rsid w:val="00574048"/>
    <w:rsid w:val="005747D9"/>
    <w:rsid w:val="00574ECE"/>
    <w:rsid w:val="005758A0"/>
    <w:rsid w:val="00576486"/>
    <w:rsid w:val="00577F1F"/>
    <w:rsid w:val="00580627"/>
    <w:rsid w:val="00582942"/>
    <w:rsid w:val="00584D1B"/>
    <w:rsid w:val="00591254"/>
    <w:rsid w:val="00591822"/>
    <w:rsid w:val="00591DFD"/>
    <w:rsid w:val="0059226E"/>
    <w:rsid w:val="00593148"/>
    <w:rsid w:val="00593790"/>
    <w:rsid w:val="005939A9"/>
    <w:rsid w:val="0059506D"/>
    <w:rsid w:val="00595323"/>
    <w:rsid w:val="005954AC"/>
    <w:rsid w:val="005974EE"/>
    <w:rsid w:val="00597BBF"/>
    <w:rsid w:val="005A3D60"/>
    <w:rsid w:val="005A4130"/>
    <w:rsid w:val="005A4C42"/>
    <w:rsid w:val="005A4DB7"/>
    <w:rsid w:val="005A4F2D"/>
    <w:rsid w:val="005A5E35"/>
    <w:rsid w:val="005A6B72"/>
    <w:rsid w:val="005B1537"/>
    <w:rsid w:val="005B1FC6"/>
    <w:rsid w:val="005B247A"/>
    <w:rsid w:val="005B2814"/>
    <w:rsid w:val="005B2F29"/>
    <w:rsid w:val="005B6371"/>
    <w:rsid w:val="005B7573"/>
    <w:rsid w:val="005C0376"/>
    <w:rsid w:val="005C0DF3"/>
    <w:rsid w:val="005C0E30"/>
    <w:rsid w:val="005C1086"/>
    <w:rsid w:val="005C1234"/>
    <w:rsid w:val="005C2152"/>
    <w:rsid w:val="005C23D0"/>
    <w:rsid w:val="005C286C"/>
    <w:rsid w:val="005C3BD3"/>
    <w:rsid w:val="005C4F03"/>
    <w:rsid w:val="005C5279"/>
    <w:rsid w:val="005D1714"/>
    <w:rsid w:val="005D1AFC"/>
    <w:rsid w:val="005D1E8A"/>
    <w:rsid w:val="005D277F"/>
    <w:rsid w:val="005D55F1"/>
    <w:rsid w:val="005D6DBE"/>
    <w:rsid w:val="005D7DB6"/>
    <w:rsid w:val="005D7DDF"/>
    <w:rsid w:val="005E10E7"/>
    <w:rsid w:val="005E21E7"/>
    <w:rsid w:val="005E3DA5"/>
    <w:rsid w:val="005E4AFD"/>
    <w:rsid w:val="005E5C55"/>
    <w:rsid w:val="005F0A33"/>
    <w:rsid w:val="005F1303"/>
    <w:rsid w:val="005F23A2"/>
    <w:rsid w:val="005F2B73"/>
    <w:rsid w:val="005F4DDE"/>
    <w:rsid w:val="005F7A2B"/>
    <w:rsid w:val="00601497"/>
    <w:rsid w:val="00601CBE"/>
    <w:rsid w:val="006022DA"/>
    <w:rsid w:val="0060358B"/>
    <w:rsid w:val="006049EA"/>
    <w:rsid w:val="00604A19"/>
    <w:rsid w:val="0060534E"/>
    <w:rsid w:val="00606C04"/>
    <w:rsid w:val="006077CE"/>
    <w:rsid w:val="00607EED"/>
    <w:rsid w:val="00610253"/>
    <w:rsid w:val="00610637"/>
    <w:rsid w:val="00610A1E"/>
    <w:rsid w:val="00611753"/>
    <w:rsid w:val="00611960"/>
    <w:rsid w:val="00614A63"/>
    <w:rsid w:val="00614AA4"/>
    <w:rsid w:val="00614C67"/>
    <w:rsid w:val="0061500C"/>
    <w:rsid w:val="006151AC"/>
    <w:rsid w:val="00615962"/>
    <w:rsid w:val="00615B6E"/>
    <w:rsid w:val="00616F71"/>
    <w:rsid w:val="00617E6F"/>
    <w:rsid w:val="00621C68"/>
    <w:rsid w:val="00622E65"/>
    <w:rsid w:val="0062321C"/>
    <w:rsid w:val="006235A7"/>
    <w:rsid w:val="00623EA9"/>
    <w:rsid w:val="00624A7F"/>
    <w:rsid w:val="00624E5C"/>
    <w:rsid w:val="00626422"/>
    <w:rsid w:val="00627907"/>
    <w:rsid w:val="00627CFE"/>
    <w:rsid w:val="006306D5"/>
    <w:rsid w:val="00631316"/>
    <w:rsid w:val="006341B1"/>
    <w:rsid w:val="006341FF"/>
    <w:rsid w:val="00634665"/>
    <w:rsid w:val="00635D58"/>
    <w:rsid w:val="006362D4"/>
    <w:rsid w:val="0063661D"/>
    <w:rsid w:val="00636E9B"/>
    <w:rsid w:val="00637321"/>
    <w:rsid w:val="00640509"/>
    <w:rsid w:val="00640DD6"/>
    <w:rsid w:val="0064139F"/>
    <w:rsid w:val="0064285E"/>
    <w:rsid w:val="00642C66"/>
    <w:rsid w:val="00643210"/>
    <w:rsid w:val="00645E4D"/>
    <w:rsid w:val="006512A1"/>
    <w:rsid w:val="006534BE"/>
    <w:rsid w:val="00653876"/>
    <w:rsid w:val="00655A53"/>
    <w:rsid w:val="00656023"/>
    <w:rsid w:val="0065708F"/>
    <w:rsid w:val="00660557"/>
    <w:rsid w:val="0066198C"/>
    <w:rsid w:val="00661E2C"/>
    <w:rsid w:val="00661FD2"/>
    <w:rsid w:val="00662CC6"/>
    <w:rsid w:val="006670DD"/>
    <w:rsid w:val="00671240"/>
    <w:rsid w:val="00671CAA"/>
    <w:rsid w:val="0067376A"/>
    <w:rsid w:val="00674389"/>
    <w:rsid w:val="00675B75"/>
    <w:rsid w:val="00677033"/>
    <w:rsid w:val="0067787D"/>
    <w:rsid w:val="00677BFE"/>
    <w:rsid w:val="00677DF4"/>
    <w:rsid w:val="006804DA"/>
    <w:rsid w:val="00680A0F"/>
    <w:rsid w:val="0068135D"/>
    <w:rsid w:val="00681BF2"/>
    <w:rsid w:val="00682B22"/>
    <w:rsid w:val="006834C1"/>
    <w:rsid w:val="00683858"/>
    <w:rsid w:val="00683CE7"/>
    <w:rsid w:val="00683D37"/>
    <w:rsid w:val="00684129"/>
    <w:rsid w:val="006841F2"/>
    <w:rsid w:val="00684ABF"/>
    <w:rsid w:val="00685256"/>
    <w:rsid w:val="00685645"/>
    <w:rsid w:val="00685698"/>
    <w:rsid w:val="006861F7"/>
    <w:rsid w:val="0069145F"/>
    <w:rsid w:val="006914DB"/>
    <w:rsid w:val="00691E81"/>
    <w:rsid w:val="00692842"/>
    <w:rsid w:val="00693A67"/>
    <w:rsid w:val="00694099"/>
    <w:rsid w:val="00695B8D"/>
    <w:rsid w:val="00696C36"/>
    <w:rsid w:val="006A196B"/>
    <w:rsid w:val="006A305E"/>
    <w:rsid w:val="006A377F"/>
    <w:rsid w:val="006A396A"/>
    <w:rsid w:val="006A556F"/>
    <w:rsid w:val="006A6084"/>
    <w:rsid w:val="006A608B"/>
    <w:rsid w:val="006A67FE"/>
    <w:rsid w:val="006A7106"/>
    <w:rsid w:val="006B3772"/>
    <w:rsid w:val="006B5709"/>
    <w:rsid w:val="006B6721"/>
    <w:rsid w:val="006B67A8"/>
    <w:rsid w:val="006B72DC"/>
    <w:rsid w:val="006C047B"/>
    <w:rsid w:val="006C1EF4"/>
    <w:rsid w:val="006C22AD"/>
    <w:rsid w:val="006C2AED"/>
    <w:rsid w:val="006C317E"/>
    <w:rsid w:val="006C3272"/>
    <w:rsid w:val="006C3327"/>
    <w:rsid w:val="006C50DD"/>
    <w:rsid w:val="006C6A5E"/>
    <w:rsid w:val="006D4E3A"/>
    <w:rsid w:val="006D564D"/>
    <w:rsid w:val="006D5EDE"/>
    <w:rsid w:val="006E0C8A"/>
    <w:rsid w:val="006E2D9E"/>
    <w:rsid w:val="006E493E"/>
    <w:rsid w:val="006E559D"/>
    <w:rsid w:val="006E62F7"/>
    <w:rsid w:val="006E640E"/>
    <w:rsid w:val="006E7437"/>
    <w:rsid w:val="006F15FD"/>
    <w:rsid w:val="006F2EDB"/>
    <w:rsid w:val="006F34A8"/>
    <w:rsid w:val="006F367F"/>
    <w:rsid w:val="006F3A34"/>
    <w:rsid w:val="006F436F"/>
    <w:rsid w:val="006F4F78"/>
    <w:rsid w:val="006F5FCE"/>
    <w:rsid w:val="006F7815"/>
    <w:rsid w:val="00701B6B"/>
    <w:rsid w:val="00702EF3"/>
    <w:rsid w:val="00704774"/>
    <w:rsid w:val="00704FF8"/>
    <w:rsid w:val="00705C42"/>
    <w:rsid w:val="00711012"/>
    <w:rsid w:val="00711863"/>
    <w:rsid w:val="007125C8"/>
    <w:rsid w:val="007132C5"/>
    <w:rsid w:val="0071349F"/>
    <w:rsid w:val="00714E0D"/>
    <w:rsid w:val="0071613B"/>
    <w:rsid w:val="0071634B"/>
    <w:rsid w:val="00716E9C"/>
    <w:rsid w:val="007205FB"/>
    <w:rsid w:val="00721037"/>
    <w:rsid w:val="007218F8"/>
    <w:rsid w:val="00722C5D"/>
    <w:rsid w:val="00723316"/>
    <w:rsid w:val="00725A93"/>
    <w:rsid w:val="00730A06"/>
    <w:rsid w:val="007321AC"/>
    <w:rsid w:val="0073298B"/>
    <w:rsid w:val="00734A81"/>
    <w:rsid w:val="00735B40"/>
    <w:rsid w:val="007362DE"/>
    <w:rsid w:val="007367A8"/>
    <w:rsid w:val="00737825"/>
    <w:rsid w:val="00742F0B"/>
    <w:rsid w:val="00744125"/>
    <w:rsid w:val="00745565"/>
    <w:rsid w:val="00745CE0"/>
    <w:rsid w:val="0074719D"/>
    <w:rsid w:val="007503CF"/>
    <w:rsid w:val="00751D26"/>
    <w:rsid w:val="00751EAC"/>
    <w:rsid w:val="00752EE0"/>
    <w:rsid w:val="007548D3"/>
    <w:rsid w:val="00755CA7"/>
    <w:rsid w:val="00755DE8"/>
    <w:rsid w:val="007573CD"/>
    <w:rsid w:val="007574B2"/>
    <w:rsid w:val="007574DC"/>
    <w:rsid w:val="007605EC"/>
    <w:rsid w:val="0076162C"/>
    <w:rsid w:val="00762332"/>
    <w:rsid w:val="007646C8"/>
    <w:rsid w:val="0076475A"/>
    <w:rsid w:val="007666CA"/>
    <w:rsid w:val="007724F3"/>
    <w:rsid w:val="00774A1D"/>
    <w:rsid w:val="00775738"/>
    <w:rsid w:val="007757E5"/>
    <w:rsid w:val="00775B20"/>
    <w:rsid w:val="00777B80"/>
    <w:rsid w:val="00782D4C"/>
    <w:rsid w:val="00783C5A"/>
    <w:rsid w:val="00783F98"/>
    <w:rsid w:val="00784935"/>
    <w:rsid w:val="00784DDF"/>
    <w:rsid w:val="0078501B"/>
    <w:rsid w:val="0078594B"/>
    <w:rsid w:val="007867EB"/>
    <w:rsid w:val="00787600"/>
    <w:rsid w:val="00790D6E"/>
    <w:rsid w:val="007917E6"/>
    <w:rsid w:val="00791807"/>
    <w:rsid w:val="007918C6"/>
    <w:rsid w:val="00792415"/>
    <w:rsid w:val="00792AF7"/>
    <w:rsid w:val="00794525"/>
    <w:rsid w:val="00795B8A"/>
    <w:rsid w:val="00797E35"/>
    <w:rsid w:val="00797ECD"/>
    <w:rsid w:val="007A0EDE"/>
    <w:rsid w:val="007A1AC7"/>
    <w:rsid w:val="007A328D"/>
    <w:rsid w:val="007A3A82"/>
    <w:rsid w:val="007A72C4"/>
    <w:rsid w:val="007A7AEE"/>
    <w:rsid w:val="007B053C"/>
    <w:rsid w:val="007B16D4"/>
    <w:rsid w:val="007B21B8"/>
    <w:rsid w:val="007B4746"/>
    <w:rsid w:val="007B5193"/>
    <w:rsid w:val="007B594D"/>
    <w:rsid w:val="007B5ED3"/>
    <w:rsid w:val="007B61FD"/>
    <w:rsid w:val="007B6F38"/>
    <w:rsid w:val="007B6FA0"/>
    <w:rsid w:val="007C1C95"/>
    <w:rsid w:val="007C21FF"/>
    <w:rsid w:val="007C29D1"/>
    <w:rsid w:val="007C40F4"/>
    <w:rsid w:val="007C5EE5"/>
    <w:rsid w:val="007C7659"/>
    <w:rsid w:val="007D0285"/>
    <w:rsid w:val="007D0B01"/>
    <w:rsid w:val="007D1199"/>
    <w:rsid w:val="007D4DC3"/>
    <w:rsid w:val="007D526D"/>
    <w:rsid w:val="007D633B"/>
    <w:rsid w:val="007D6D5B"/>
    <w:rsid w:val="007D781F"/>
    <w:rsid w:val="007E0E61"/>
    <w:rsid w:val="007E1599"/>
    <w:rsid w:val="007E2E4A"/>
    <w:rsid w:val="007E4840"/>
    <w:rsid w:val="007E4B1B"/>
    <w:rsid w:val="007E619F"/>
    <w:rsid w:val="007E7D99"/>
    <w:rsid w:val="007F01BE"/>
    <w:rsid w:val="007F2310"/>
    <w:rsid w:val="007F2F5F"/>
    <w:rsid w:val="007F35E0"/>
    <w:rsid w:val="007F45BF"/>
    <w:rsid w:val="007F496F"/>
    <w:rsid w:val="007F51D6"/>
    <w:rsid w:val="007F52DF"/>
    <w:rsid w:val="007F5D1C"/>
    <w:rsid w:val="0080181C"/>
    <w:rsid w:val="0080236C"/>
    <w:rsid w:val="00802834"/>
    <w:rsid w:val="00802CED"/>
    <w:rsid w:val="008076D2"/>
    <w:rsid w:val="008077A5"/>
    <w:rsid w:val="00810273"/>
    <w:rsid w:val="0081103B"/>
    <w:rsid w:val="008126BF"/>
    <w:rsid w:val="008145EB"/>
    <w:rsid w:val="00815432"/>
    <w:rsid w:val="0081560C"/>
    <w:rsid w:val="00816221"/>
    <w:rsid w:val="0081650E"/>
    <w:rsid w:val="008205B6"/>
    <w:rsid w:val="00821066"/>
    <w:rsid w:val="00823D3A"/>
    <w:rsid w:val="00825707"/>
    <w:rsid w:val="00827B95"/>
    <w:rsid w:val="0083087D"/>
    <w:rsid w:val="00830CD8"/>
    <w:rsid w:val="0083109F"/>
    <w:rsid w:val="00833FD6"/>
    <w:rsid w:val="008344C2"/>
    <w:rsid w:val="0083559B"/>
    <w:rsid w:val="0083667D"/>
    <w:rsid w:val="00837313"/>
    <w:rsid w:val="008418E0"/>
    <w:rsid w:val="00841AD4"/>
    <w:rsid w:val="00842D4B"/>
    <w:rsid w:val="0084302A"/>
    <w:rsid w:val="00844177"/>
    <w:rsid w:val="00846BEB"/>
    <w:rsid w:val="00846CD4"/>
    <w:rsid w:val="008507C6"/>
    <w:rsid w:val="008519F1"/>
    <w:rsid w:val="00851A8B"/>
    <w:rsid w:val="00851CB5"/>
    <w:rsid w:val="00856175"/>
    <w:rsid w:val="00856314"/>
    <w:rsid w:val="00856C1F"/>
    <w:rsid w:val="00857FE4"/>
    <w:rsid w:val="0086070E"/>
    <w:rsid w:val="00860DF2"/>
    <w:rsid w:val="0086125C"/>
    <w:rsid w:val="008644FF"/>
    <w:rsid w:val="0086487F"/>
    <w:rsid w:val="00865025"/>
    <w:rsid w:val="0086560D"/>
    <w:rsid w:val="00865770"/>
    <w:rsid w:val="0086600E"/>
    <w:rsid w:val="00866971"/>
    <w:rsid w:val="00867249"/>
    <w:rsid w:val="00867C71"/>
    <w:rsid w:val="008708D7"/>
    <w:rsid w:val="008713A5"/>
    <w:rsid w:val="00871F67"/>
    <w:rsid w:val="00873F80"/>
    <w:rsid w:val="00875A05"/>
    <w:rsid w:val="0087708C"/>
    <w:rsid w:val="008776D9"/>
    <w:rsid w:val="00882A47"/>
    <w:rsid w:val="00882ADC"/>
    <w:rsid w:val="008847A0"/>
    <w:rsid w:val="00884A32"/>
    <w:rsid w:val="0088504A"/>
    <w:rsid w:val="00885E5C"/>
    <w:rsid w:val="00886EB2"/>
    <w:rsid w:val="00890761"/>
    <w:rsid w:val="0089095E"/>
    <w:rsid w:val="00890C35"/>
    <w:rsid w:val="00890F33"/>
    <w:rsid w:val="00896976"/>
    <w:rsid w:val="00896BCD"/>
    <w:rsid w:val="0089706C"/>
    <w:rsid w:val="00897842"/>
    <w:rsid w:val="00897BB2"/>
    <w:rsid w:val="008A2E81"/>
    <w:rsid w:val="008A3994"/>
    <w:rsid w:val="008A3AD4"/>
    <w:rsid w:val="008A3E75"/>
    <w:rsid w:val="008A4477"/>
    <w:rsid w:val="008A46D6"/>
    <w:rsid w:val="008A51B1"/>
    <w:rsid w:val="008A5726"/>
    <w:rsid w:val="008A6B3B"/>
    <w:rsid w:val="008A7857"/>
    <w:rsid w:val="008A7D07"/>
    <w:rsid w:val="008B17C1"/>
    <w:rsid w:val="008B1B54"/>
    <w:rsid w:val="008B4BEE"/>
    <w:rsid w:val="008B70F1"/>
    <w:rsid w:val="008B7D65"/>
    <w:rsid w:val="008C173E"/>
    <w:rsid w:val="008C4B89"/>
    <w:rsid w:val="008C61F5"/>
    <w:rsid w:val="008C660A"/>
    <w:rsid w:val="008C6B26"/>
    <w:rsid w:val="008C7224"/>
    <w:rsid w:val="008C7537"/>
    <w:rsid w:val="008C79DF"/>
    <w:rsid w:val="008D0C9B"/>
    <w:rsid w:val="008D1587"/>
    <w:rsid w:val="008D21AF"/>
    <w:rsid w:val="008D2808"/>
    <w:rsid w:val="008D416D"/>
    <w:rsid w:val="008D59A3"/>
    <w:rsid w:val="008D68D7"/>
    <w:rsid w:val="008E1329"/>
    <w:rsid w:val="008E1C47"/>
    <w:rsid w:val="008E23FF"/>
    <w:rsid w:val="008E53DB"/>
    <w:rsid w:val="008E5CAE"/>
    <w:rsid w:val="008E6DF4"/>
    <w:rsid w:val="008E7637"/>
    <w:rsid w:val="008F2347"/>
    <w:rsid w:val="008F32D7"/>
    <w:rsid w:val="008F32E9"/>
    <w:rsid w:val="008F497B"/>
    <w:rsid w:val="008F5D84"/>
    <w:rsid w:val="008F6378"/>
    <w:rsid w:val="008F7589"/>
    <w:rsid w:val="008F7EB4"/>
    <w:rsid w:val="00900859"/>
    <w:rsid w:val="00901402"/>
    <w:rsid w:val="00903376"/>
    <w:rsid w:val="009044E9"/>
    <w:rsid w:val="00904A72"/>
    <w:rsid w:val="00906262"/>
    <w:rsid w:val="00906350"/>
    <w:rsid w:val="00906A99"/>
    <w:rsid w:val="009130BE"/>
    <w:rsid w:val="0091413D"/>
    <w:rsid w:val="00914D4B"/>
    <w:rsid w:val="00916B2D"/>
    <w:rsid w:val="00920384"/>
    <w:rsid w:val="009215DE"/>
    <w:rsid w:val="00922CBD"/>
    <w:rsid w:val="009242CA"/>
    <w:rsid w:val="00924FD5"/>
    <w:rsid w:val="00925869"/>
    <w:rsid w:val="00926591"/>
    <w:rsid w:val="0093289D"/>
    <w:rsid w:val="0093326F"/>
    <w:rsid w:val="0093649A"/>
    <w:rsid w:val="0093722A"/>
    <w:rsid w:val="0094150D"/>
    <w:rsid w:val="009417E3"/>
    <w:rsid w:val="00941BEA"/>
    <w:rsid w:val="0094294F"/>
    <w:rsid w:val="00942F8B"/>
    <w:rsid w:val="00943DD1"/>
    <w:rsid w:val="00944116"/>
    <w:rsid w:val="00945421"/>
    <w:rsid w:val="00945799"/>
    <w:rsid w:val="0094677C"/>
    <w:rsid w:val="009468CB"/>
    <w:rsid w:val="00947342"/>
    <w:rsid w:val="009510A5"/>
    <w:rsid w:val="00951D4B"/>
    <w:rsid w:val="00951EA6"/>
    <w:rsid w:val="009533F6"/>
    <w:rsid w:val="00954FCE"/>
    <w:rsid w:val="009554C1"/>
    <w:rsid w:val="00955B6A"/>
    <w:rsid w:val="00955E66"/>
    <w:rsid w:val="00956519"/>
    <w:rsid w:val="00956B17"/>
    <w:rsid w:val="00956C2F"/>
    <w:rsid w:val="00956C90"/>
    <w:rsid w:val="0096350D"/>
    <w:rsid w:val="009636FD"/>
    <w:rsid w:val="00963C07"/>
    <w:rsid w:val="009670F1"/>
    <w:rsid w:val="00972724"/>
    <w:rsid w:val="00973491"/>
    <w:rsid w:val="00974D0D"/>
    <w:rsid w:val="00974EE2"/>
    <w:rsid w:val="00975DEB"/>
    <w:rsid w:val="00976282"/>
    <w:rsid w:val="0098024B"/>
    <w:rsid w:val="00981424"/>
    <w:rsid w:val="00981B3D"/>
    <w:rsid w:val="00981C84"/>
    <w:rsid w:val="00982E78"/>
    <w:rsid w:val="0098548C"/>
    <w:rsid w:val="0099021C"/>
    <w:rsid w:val="00991BD6"/>
    <w:rsid w:val="0099379D"/>
    <w:rsid w:val="00997037"/>
    <w:rsid w:val="009979D2"/>
    <w:rsid w:val="009A03E8"/>
    <w:rsid w:val="009A30E0"/>
    <w:rsid w:val="009A41ED"/>
    <w:rsid w:val="009A4748"/>
    <w:rsid w:val="009A4A7F"/>
    <w:rsid w:val="009A5E7C"/>
    <w:rsid w:val="009A6774"/>
    <w:rsid w:val="009A76B9"/>
    <w:rsid w:val="009A7D07"/>
    <w:rsid w:val="009B0775"/>
    <w:rsid w:val="009B0CAC"/>
    <w:rsid w:val="009B1E65"/>
    <w:rsid w:val="009B2CB4"/>
    <w:rsid w:val="009B357D"/>
    <w:rsid w:val="009B50D9"/>
    <w:rsid w:val="009B527F"/>
    <w:rsid w:val="009B5672"/>
    <w:rsid w:val="009C13AF"/>
    <w:rsid w:val="009C13D3"/>
    <w:rsid w:val="009C2785"/>
    <w:rsid w:val="009C2C7C"/>
    <w:rsid w:val="009C3665"/>
    <w:rsid w:val="009C587B"/>
    <w:rsid w:val="009C664D"/>
    <w:rsid w:val="009C7B13"/>
    <w:rsid w:val="009D0C4F"/>
    <w:rsid w:val="009D45C9"/>
    <w:rsid w:val="009D45DC"/>
    <w:rsid w:val="009D5E58"/>
    <w:rsid w:val="009D660E"/>
    <w:rsid w:val="009D76B8"/>
    <w:rsid w:val="009D7879"/>
    <w:rsid w:val="009E1577"/>
    <w:rsid w:val="009E3D36"/>
    <w:rsid w:val="009E456D"/>
    <w:rsid w:val="009E47FB"/>
    <w:rsid w:val="009E66B8"/>
    <w:rsid w:val="009E7649"/>
    <w:rsid w:val="009E7A74"/>
    <w:rsid w:val="009F0670"/>
    <w:rsid w:val="009F159C"/>
    <w:rsid w:val="009F160D"/>
    <w:rsid w:val="009F174C"/>
    <w:rsid w:val="009F2A73"/>
    <w:rsid w:val="009F3C7D"/>
    <w:rsid w:val="009F489E"/>
    <w:rsid w:val="009F4F66"/>
    <w:rsid w:val="009F526E"/>
    <w:rsid w:val="009F52E4"/>
    <w:rsid w:val="009F7A5C"/>
    <w:rsid w:val="00A0017B"/>
    <w:rsid w:val="00A00B14"/>
    <w:rsid w:val="00A00D52"/>
    <w:rsid w:val="00A02230"/>
    <w:rsid w:val="00A04744"/>
    <w:rsid w:val="00A06322"/>
    <w:rsid w:val="00A10577"/>
    <w:rsid w:val="00A11FB4"/>
    <w:rsid w:val="00A127FA"/>
    <w:rsid w:val="00A12E8B"/>
    <w:rsid w:val="00A134CD"/>
    <w:rsid w:val="00A1413C"/>
    <w:rsid w:val="00A14528"/>
    <w:rsid w:val="00A15E54"/>
    <w:rsid w:val="00A160F2"/>
    <w:rsid w:val="00A17895"/>
    <w:rsid w:val="00A17C55"/>
    <w:rsid w:val="00A17D4B"/>
    <w:rsid w:val="00A2104E"/>
    <w:rsid w:val="00A21704"/>
    <w:rsid w:val="00A23279"/>
    <w:rsid w:val="00A24004"/>
    <w:rsid w:val="00A245F7"/>
    <w:rsid w:val="00A24F3F"/>
    <w:rsid w:val="00A271C5"/>
    <w:rsid w:val="00A305F7"/>
    <w:rsid w:val="00A31DC9"/>
    <w:rsid w:val="00A320AC"/>
    <w:rsid w:val="00A32B51"/>
    <w:rsid w:val="00A336C3"/>
    <w:rsid w:val="00A341DF"/>
    <w:rsid w:val="00A347DC"/>
    <w:rsid w:val="00A366CB"/>
    <w:rsid w:val="00A37709"/>
    <w:rsid w:val="00A377AE"/>
    <w:rsid w:val="00A400F0"/>
    <w:rsid w:val="00A40E38"/>
    <w:rsid w:val="00A412E9"/>
    <w:rsid w:val="00A43E82"/>
    <w:rsid w:val="00A44F62"/>
    <w:rsid w:val="00A456E6"/>
    <w:rsid w:val="00A47401"/>
    <w:rsid w:val="00A47AA0"/>
    <w:rsid w:val="00A51751"/>
    <w:rsid w:val="00A51C7C"/>
    <w:rsid w:val="00A5462F"/>
    <w:rsid w:val="00A55EA9"/>
    <w:rsid w:val="00A56E27"/>
    <w:rsid w:val="00A56F92"/>
    <w:rsid w:val="00A57632"/>
    <w:rsid w:val="00A605B6"/>
    <w:rsid w:val="00A61241"/>
    <w:rsid w:val="00A619CA"/>
    <w:rsid w:val="00A63578"/>
    <w:rsid w:val="00A64035"/>
    <w:rsid w:val="00A668E1"/>
    <w:rsid w:val="00A671DA"/>
    <w:rsid w:val="00A72362"/>
    <w:rsid w:val="00A725A1"/>
    <w:rsid w:val="00A727D3"/>
    <w:rsid w:val="00A72FD9"/>
    <w:rsid w:val="00A733D4"/>
    <w:rsid w:val="00A747DB"/>
    <w:rsid w:val="00A767DB"/>
    <w:rsid w:val="00A7681C"/>
    <w:rsid w:val="00A772B5"/>
    <w:rsid w:val="00A809E7"/>
    <w:rsid w:val="00A81979"/>
    <w:rsid w:val="00A82F1A"/>
    <w:rsid w:val="00A83ACD"/>
    <w:rsid w:val="00A83F75"/>
    <w:rsid w:val="00A84284"/>
    <w:rsid w:val="00A844B1"/>
    <w:rsid w:val="00A84D5C"/>
    <w:rsid w:val="00A84F6D"/>
    <w:rsid w:val="00A85285"/>
    <w:rsid w:val="00A90C29"/>
    <w:rsid w:val="00A91358"/>
    <w:rsid w:val="00A91B13"/>
    <w:rsid w:val="00A963F1"/>
    <w:rsid w:val="00A96914"/>
    <w:rsid w:val="00A96A91"/>
    <w:rsid w:val="00AA06B5"/>
    <w:rsid w:val="00AA0A51"/>
    <w:rsid w:val="00AA0D58"/>
    <w:rsid w:val="00AA192E"/>
    <w:rsid w:val="00AA2469"/>
    <w:rsid w:val="00AA2F91"/>
    <w:rsid w:val="00AA3D61"/>
    <w:rsid w:val="00AA525F"/>
    <w:rsid w:val="00AA6ED5"/>
    <w:rsid w:val="00AA7F39"/>
    <w:rsid w:val="00AB05B5"/>
    <w:rsid w:val="00AB0ECE"/>
    <w:rsid w:val="00AB3CFD"/>
    <w:rsid w:val="00AB59DA"/>
    <w:rsid w:val="00AB648C"/>
    <w:rsid w:val="00AB732A"/>
    <w:rsid w:val="00AC0648"/>
    <w:rsid w:val="00AC1651"/>
    <w:rsid w:val="00AC2822"/>
    <w:rsid w:val="00AC3727"/>
    <w:rsid w:val="00AC7DCF"/>
    <w:rsid w:val="00AD0E49"/>
    <w:rsid w:val="00AD52EC"/>
    <w:rsid w:val="00AD69B1"/>
    <w:rsid w:val="00AE06A8"/>
    <w:rsid w:val="00AE0A2A"/>
    <w:rsid w:val="00AE0F46"/>
    <w:rsid w:val="00AE17E6"/>
    <w:rsid w:val="00AE2598"/>
    <w:rsid w:val="00AE271E"/>
    <w:rsid w:val="00AE273C"/>
    <w:rsid w:val="00AE2894"/>
    <w:rsid w:val="00AE37C5"/>
    <w:rsid w:val="00AE3F46"/>
    <w:rsid w:val="00AE489E"/>
    <w:rsid w:val="00AE4A90"/>
    <w:rsid w:val="00AE56A6"/>
    <w:rsid w:val="00AE5BB4"/>
    <w:rsid w:val="00AE5CE6"/>
    <w:rsid w:val="00AE5E87"/>
    <w:rsid w:val="00AE5F13"/>
    <w:rsid w:val="00AE6CD1"/>
    <w:rsid w:val="00AF0B36"/>
    <w:rsid w:val="00AF1AF7"/>
    <w:rsid w:val="00AF4B02"/>
    <w:rsid w:val="00AF5954"/>
    <w:rsid w:val="00AF5C34"/>
    <w:rsid w:val="00AF5FF5"/>
    <w:rsid w:val="00AF669C"/>
    <w:rsid w:val="00AF720C"/>
    <w:rsid w:val="00B02023"/>
    <w:rsid w:val="00B023FE"/>
    <w:rsid w:val="00B0336A"/>
    <w:rsid w:val="00B03E18"/>
    <w:rsid w:val="00B04A1F"/>
    <w:rsid w:val="00B05458"/>
    <w:rsid w:val="00B05677"/>
    <w:rsid w:val="00B05EB7"/>
    <w:rsid w:val="00B0617F"/>
    <w:rsid w:val="00B06595"/>
    <w:rsid w:val="00B07F38"/>
    <w:rsid w:val="00B1008F"/>
    <w:rsid w:val="00B10B83"/>
    <w:rsid w:val="00B10CC6"/>
    <w:rsid w:val="00B11B2E"/>
    <w:rsid w:val="00B1339C"/>
    <w:rsid w:val="00B13B13"/>
    <w:rsid w:val="00B1402B"/>
    <w:rsid w:val="00B16A1D"/>
    <w:rsid w:val="00B16C02"/>
    <w:rsid w:val="00B175D0"/>
    <w:rsid w:val="00B17889"/>
    <w:rsid w:val="00B20959"/>
    <w:rsid w:val="00B21EA5"/>
    <w:rsid w:val="00B2269D"/>
    <w:rsid w:val="00B2277C"/>
    <w:rsid w:val="00B22876"/>
    <w:rsid w:val="00B23E71"/>
    <w:rsid w:val="00B241AF"/>
    <w:rsid w:val="00B2566D"/>
    <w:rsid w:val="00B272EB"/>
    <w:rsid w:val="00B27F81"/>
    <w:rsid w:val="00B32441"/>
    <w:rsid w:val="00B34BBA"/>
    <w:rsid w:val="00B35CCA"/>
    <w:rsid w:val="00B35DC9"/>
    <w:rsid w:val="00B37A03"/>
    <w:rsid w:val="00B407DA"/>
    <w:rsid w:val="00B40B3F"/>
    <w:rsid w:val="00B42274"/>
    <w:rsid w:val="00B431B3"/>
    <w:rsid w:val="00B438BF"/>
    <w:rsid w:val="00B43D4D"/>
    <w:rsid w:val="00B44441"/>
    <w:rsid w:val="00B444A1"/>
    <w:rsid w:val="00B45DCD"/>
    <w:rsid w:val="00B52CDB"/>
    <w:rsid w:val="00B5462E"/>
    <w:rsid w:val="00B54FC2"/>
    <w:rsid w:val="00B5544A"/>
    <w:rsid w:val="00B572BE"/>
    <w:rsid w:val="00B61C32"/>
    <w:rsid w:val="00B620A4"/>
    <w:rsid w:val="00B625E6"/>
    <w:rsid w:val="00B6464A"/>
    <w:rsid w:val="00B649E9"/>
    <w:rsid w:val="00B64FC5"/>
    <w:rsid w:val="00B65137"/>
    <w:rsid w:val="00B668FA"/>
    <w:rsid w:val="00B70FA4"/>
    <w:rsid w:val="00B71554"/>
    <w:rsid w:val="00B71903"/>
    <w:rsid w:val="00B7383E"/>
    <w:rsid w:val="00B75600"/>
    <w:rsid w:val="00B75942"/>
    <w:rsid w:val="00B84102"/>
    <w:rsid w:val="00B848C6"/>
    <w:rsid w:val="00B85314"/>
    <w:rsid w:val="00B86B7F"/>
    <w:rsid w:val="00B8756F"/>
    <w:rsid w:val="00B92C47"/>
    <w:rsid w:val="00B934D3"/>
    <w:rsid w:val="00B93579"/>
    <w:rsid w:val="00B93F0C"/>
    <w:rsid w:val="00B94C90"/>
    <w:rsid w:val="00B953E7"/>
    <w:rsid w:val="00B964C2"/>
    <w:rsid w:val="00B964E2"/>
    <w:rsid w:val="00BA08FB"/>
    <w:rsid w:val="00BA12B1"/>
    <w:rsid w:val="00BA266C"/>
    <w:rsid w:val="00BA36C7"/>
    <w:rsid w:val="00BA6F3D"/>
    <w:rsid w:val="00BA7BCF"/>
    <w:rsid w:val="00BA7CFB"/>
    <w:rsid w:val="00BB0268"/>
    <w:rsid w:val="00BB0AC8"/>
    <w:rsid w:val="00BB1491"/>
    <w:rsid w:val="00BB157E"/>
    <w:rsid w:val="00BB1AE6"/>
    <w:rsid w:val="00BB21AD"/>
    <w:rsid w:val="00BB2403"/>
    <w:rsid w:val="00BB244A"/>
    <w:rsid w:val="00BB3E5B"/>
    <w:rsid w:val="00BB4B4C"/>
    <w:rsid w:val="00BB50A5"/>
    <w:rsid w:val="00BB50C1"/>
    <w:rsid w:val="00BB50CA"/>
    <w:rsid w:val="00BC10AA"/>
    <w:rsid w:val="00BC141C"/>
    <w:rsid w:val="00BC18B0"/>
    <w:rsid w:val="00BC25CD"/>
    <w:rsid w:val="00BC3D65"/>
    <w:rsid w:val="00BC429B"/>
    <w:rsid w:val="00BC6A88"/>
    <w:rsid w:val="00BC6AE6"/>
    <w:rsid w:val="00BD0275"/>
    <w:rsid w:val="00BD325D"/>
    <w:rsid w:val="00BD5E05"/>
    <w:rsid w:val="00BD695A"/>
    <w:rsid w:val="00BD6CBD"/>
    <w:rsid w:val="00BD73CB"/>
    <w:rsid w:val="00BD7F0E"/>
    <w:rsid w:val="00BE1108"/>
    <w:rsid w:val="00BE21A1"/>
    <w:rsid w:val="00BE233E"/>
    <w:rsid w:val="00BE2C40"/>
    <w:rsid w:val="00BE63C0"/>
    <w:rsid w:val="00BE67C5"/>
    <w:rsid w:val="00BE6A0C"/>
    <w:rsid w:val="00BF088A"/>
    <w:rsid w:val="00BF4067"/>
    <w:rsid w:val="00BF52FD"/>
    <w:rsid w:val="00BF6948"/>
    <w:rsid w:val="00C00A05"/>
    <w:rsid w:val="00C017DB"/>
    <w:rsid w:val="00C03C63"/>
    <w:rsid w:val="00C047C1"/>
    <w:rsid w:val="00C05D41"/>
    <w:rsid w:val="00C073A7"/>
    <w:rsid w:val="00C07C52"/>
    <w:rsid w:val="00C10AEE"/>
    <w:rsid w:val="00C110BE"/>
    <w:rsid w:val="00C12093"/>
    <w:rsid w:val="00C14031"/>
    <w:rsid w:val="00C15359"/>
    <w:rsid w:val="00C153D5"/>
    <w:rsid w:val="00C15E71"/>
    <w:rsid w:val="00C174EA"/>
    <w:rsid w:val="00C2059B"/>
    <w:rsid w:val="00C23590"/>
    <w:rsid w:val="00C244FE"/>
    <w:rsid w:val="00C24C28"/>
    <w:rsid w:val="00C2509C"/>
    <w:rsid w:val="00C25755"/>
    <w:rsid w:val="00C26417"/>
    <w:rsid w:val="00C315BA"/>
    <w:rsid w:val="00C31941"/>
    <w:rsid w:val="00C34C6A"/>
    <w:rsid w:val="00C35811"/>
    <w:rsid w:val="00C35DAC"/>
    <w:rsid w:val="00C365DF"/>
    <w:rsid w:val="00C379DF"/>
    <w:rsid w:val="00C40678"/>
    <w:rsid w:val="00C40F73"/>
    <w:rsid w:val="00C41382"/>
    <w:rsid w:val="00C4156D"/>
    <w:rsid w:val="00C41C33"/>
    <w:rsid w:val="00C43E36"/>
    <w:rsid w:val="00C43F4C"/>
    <w:rsid w:val="00C473D7"/>
    <w:rsid w:val="00C50FBD"/>
    <w:rsid w:val="00C5115E"/>
    <w:rsid w:val="00C514E1"/>
    <w:rsid w:val="00C52D78"/>
    <w:rsid w:val="00C53B03"/>
    <w:rsid w:val="00C55AC4"/>
    <w:rsid w:val="00C55CD3"/>
    <w:rsid w:val="00C56322"/>
    <w:rsid w:val="00C60A34"/>
    <w:rsid w:val="00C60D89"/>
    <w:rsid w:val="00C615B5"/>
    <w:rsid w:val="00C6167C"/>
    <w:rsid w:val="00C62540"/>
    <w:rsid w:val="00C62A13"/>
    <w:rsid w:val="00C64E1D"/>
    <w:rsid w:val="00C6534D"/>
    <w:rsid w:val="00C65A55"/>
    <w:rsid w:val="00C663F6"/>
    <w:rsid w:val="00C71951"/>
    <w:rsid w:val="00C72FBC"/>
    <w:rsid w:val="00C74D81"/>
    <w:rsid w:val="00C75092"/>
    <w:rsid w:val="00C7553E"/>
    <w:rsid w:val="00C77180"/>
    <w:rsid w:val="00C80439"/>
    <w:rsid w:val="00C80BE2"/>
    <w:rsid w:val="00C81123"/>
    <w:rsid w:val="00C829F9"/>
    <w:rsid w:val="00C82F36"/>
    <w:rsid w:val="00C83EAB"/>
    <w:rsid w:val="00C844EC"/>
    <w:rsid w:val="00C849C6"/>
    <w:rsid w:val="00C8593F"/>
    <w:rsid w:val="00C8709E"/>
    <w:rsid w:val="00C907EB"/>
    <w:rsid w:val="00C90AB7"/>
    <w:rsid w:val="00C91E2D"/>
    <w:rsid w:val="00C92140"/>
    <w:rsid w:val="00C922BF"/>
    <w:rsid w:val="00C9283C"/>
    <w:rsid w:val="00C9349E"/>
    <w:rsid w:val="00C9430F"/>
    <w:rsid w:val="00C955F8"/>
    <w:rsid w:val="00C955FE"/>
    <w:rsid w:val="00C95F1E"/>
    <w:rsid w:val="00C95F3D"/>
    <w:rsid w:val="00CA0041"/>
    <w:rsid w:val="00CA18BB"/>
    <w:rsid w:val="00CA3B18"/>
    <w:rsid w:val="00CA4467"/>
    <w:rsid w:val="00CA4FC5"/>
    <w:rsid w:val="00CA5AA9"/>
    <w:rsid w:val="00CB0BE9"/>
    <w:rsid w:val="00CB0C9C"/>
    <w:rsid w:val="00CB257B"/>
    <w:rsid w:val="00CB264A"/>
    <w:rsid w:val="00CB39EB"/>
    <w:rsid w:val="00CB4898"/>
    <w:rsid w:val="00CB59AC"/>
    <w:rsid w:val="00CB613D"/>
    <w:rsid w:val="00CB6A1A"/>
    <w:rsid w:val="00CB6B34"/>
    <w:rsid w:val="00CB7009"/>
    <w:rsid w:val="00CB7979"/>
    <w:rsid w:val="00CC016D"/>
    <w:rsid w:val="00CC04AD"/>
    <w:rsid w:val="00CC0689"/>
    <w:rsid w:val="00CC1547"/>
    <w:rsid w:val="00CC2C84"/>
    <w:rsid w:val="00CC2EED"/>
    <w:rsid w:val="00CC3C14"/>
    <w:rsid w:val="00CC5095"/>
    <w:rsid w:val="00CC633C"/>
    <w:rsid w:val="00CC6F27"/>
    <w:rsid w:val="00CD1E73"/>
    <w:rsid w:val="00CD303C"/>
    <w:rsid w:val="00CD38EA"/>
    <w:rsid w:val="00CD55FD"/>
    <w:rsid w:val="00CD60A4"/>
    <w:rsid w:val="00CD68C0"/>
    <w:rsid w:val="00CD7475"/>
    <w:rsid w:val="00CE0375"/>
    <w:rsid w:val="00CE3A6C"/>
    <w:rsid w:val="00CE42EC"/>
    <w:rsid w:val="00CE5C4B"/>
    <w:rsid w:val="00CE62DA"/>
    <w:rsid w:val="00CE6C8F"/>
    <w:rsid w:val="00CF46D2"/>
    <w:rsid w:val="00CF505F"/>
    <w:rsid w:val="00CF6FE8"/>
    <w:rsid w:val="00CF78F6"/>
    <w:rsid w:val="00CF7DCA"/>
    <w:rsid w:val="00D011DD"/>
    <w:rsid w:val="00D02019"/>
    <w:rsid w:val="00D0270C"/>
    <w:rsid w:val="00D02F24"/>
    <w:rsid w:val="00D03435"/>
    <w:rsid w:val="00D05091"/>
    <w:rsid w:val="00D06EDA"/>
    <w:rsid w:val="00D07CC2"/>
    <w:rsid w:val="00D15327"/>
    <w:rsid w:val="00D156F0"/>
    <w:rsid w:val="00D20062"/>
    <w:rsid w:val="00D2065A"/>
    <w:rsid w:val="00D20D98"/>
    <w:rsid w:val="00D20DA2"/>
    <w:rsid w:val="00D22385"/>
    <w:rsid w:val="00D2384D"/>
    <w:rsid w:val="00D23D5F"/>
    <w:rsid w:val="00D25165"/>
    <w:rsid w:val="00D263FA"/>
    <w:rsid w:val="00D278D1"/>
    <w:rsid w:val="00D33172"/>
    <w:rsid w:val="00D33706"/>
    <w:rsid w:val="00D337E7"/>
    <w:rsid w:val="00D344C7"/>
    <w:rsid w:val="00D34884"/>
    <w:rsid w:val="00D34D2E"/>
    <w:rsid w:val="00D363CE"/>
    <w:rsid w:val="00D36A3A"/>
    <w:rsid w:val="00D40889"/>
    <w:rsid w:val="00D410FF"/>
    <w:rsid w:val="00D4253D"/>
    <w:rsid w:val="00D42ECE"/>
    <w:rsid w:val="00D432DF"/>
    <w:rsid w:val="00D4423D"/>
    <w:rsid w:val="00D44B46"/>
    <w:rsid w:val="00D45113"/>
    <w:rsid w:val="00D456CF"/>
    <w:rsid w:val="00D461C5"/>
    <w:rsid w:val="00D468A1"/>
    <w:rsid w:val="00D47CD9"/>
    <w:rsid w:val="00D51602"/>
    <w:rsid w:val="00D54458"/>
    <w:rsid w:val="00D55EE8"/>
    <w:rsid w:val="00D56E09"/>
    <w:rsid w:val="00D57067"/>
    <w:rsid w:val="00D61F1C"/>
    <w:rsid w:val="00D6273C"/>
    <w:rsid w:val="00D6462F"/>
    <w:rsid w:val="00D6680C"/>
    <w:rsid w:val="00D675EF"/>
    <w:rsid w:val="00D713F0"/>
    <w:rsid w:val="00D7206F"/>
    <w:rsid w:val="00D740F1"/>
    <w:rsid w:val="00D7413D"/>
    <w:rsid w:val="00D74F1C"/>
    <w:rsid w:val="00D765EA"/>
    <w:rsid w:val="00D77519"/>
    <w:rsid w:val="00D8150D"/>
    <w:rsid w:val="00D83B6E"/>
    <w:rsid w:val="00D8406E"/>
    <w:rsid w:val="00D848E1"/>
    <w:rsid w:val="00D84939"/>
    <w:rsid w:val="00D85A85"/>
    <w:rsid w:val="00D87239"/>
    <w:rsid w:val="00D87432"/>
    <w:rsid w:val="00D87C97"/>
    <w:rsid w:val="00D90578"/>
    <w:rsid w:val="00D93DAF"/>
    <w:rsid w:val="00D940D8"/>
    <w:rsid w:val="00D94ACD"/>
    <w:rsid w:val="00D95034"/>
    <w:rsid w:val="00D95067"/>
    <w:rsid w:val="00D95E53"/>
    <w:rsid w:val="00D968A7"/>
    <w:rsid w:val="00D96F18"/>
    <w:rsid w:val="00D9717D"/>
    <w:rsid w:val="00DA07A3"/>
    <w:rsid w:val="00DA1100"/>
    <w:rsid w:val="00DA1965"/>
    <w:rsid w:val="00DA1CE8"/>
    <w:rsid w:val="00DA21F2"/>
    <w:rsid w:val="00DA4B84"/>
    <w:rsid w:val="00DA54BF"/>
    <w:rsid w:val="00DA577E"/>
    <w:rsid w:val="00DA5847"/>
    <w:rsid w:val="00DA5F37"/>
    <w:rsid w:val="00DA6903"/>
    <w:rsid w:val="00DA6AC5"/>
    <w:rsid w:val="00DB0722"/>
    <w:rsid w:val="00DB16F2"/>
    <w:rsid w:val="00DB2119"/>
    <w:rsid w:val="00DB3E54"/>
    <w:rsid w:val="00DB6191"/>
    <w:rsid w:val="00DB641E"/>
    <w:rsid w:val="00DB7650"/>
    <w:rsid w:val="00DB7DD2"/>
    <w:rsid w:val="00DB7F6A"/>
    <w:rsid w:val="00DC080B"/>
    <w:rsid w:val="00DC23B4"/>
    <w:rsid w:val="00DC2DCB"/>
    <w:rsid w:val="00DC319A"/>
    <w:rsid w:val="00DC4A9F"/>
    <w:rsid w:val="00DC5930"/>
    <w:rsid w:val="00DD12AB"/>
    <w:rsid w:val="00DD1904"/>
    <w:rsid w:val="00DD19B8"/>
    <w:rsid w:val="00DD1D91"/>
    <w:rsid w:val="00DD26C1"/>
    <w:rsid w:val="00DD3306"/>
    <w:rsid w:val="00DD3F82"/>
    <w:rsid w:val="00DD62B1"/>
    <w:rsid w:val="00DE0E85"/>
    <w:rsid w:val="00DE0EA3"/>
    <w:rsid w:val="00DE1E1C"/>
    <w:rsid w:val="00DE25EB"/>
    <w:rsid w:val="00DE282C"/>
    <w:rsid w:val="00DE2C07"/>
    <w:rsid w:val="00DE3F04"/>
    <w:rsid w:val="00DE41F3"/>
    <w:rsid w:val="00DE57FC"/>
    <w:rsid w:val="00DE5FB2"/>
    <w:rsid w:val="00DE79BD"/>
    <w:rsid w:val="00DE79BE"/>
    <w:rsid w:val="00DE79E6"/>
    <w:rsid w:val="00DF1C56"/>
    <w:rsid w:val="00DF4FDD"/>
    <w:rsid w:val="00DF661E"/>
    <w:rsid w:val="00E013F9"/>
    <w:rsid w:val="00E01FC2"/>
    <w:rsid w:val="00E06BA8"/>
    <w:rsid w:val="00E07101"/>
    <w:rsid w:val="00E071CA"/>
    <w:rsid w:val="00E1136B"/>
    <w:rsid w:val="00E11B25"/>
    <w:rsid w:val="00E11EA9"/>
    <w:rsid w:val="00E11F14"/>
    <w:rsid w:val="00E15C5B"/>
    <w:rsid w:val="00E15F15"/>
    <w:rsid w:val="00E17C6C"/>
    <w:rsid w:val="00E225A5"/>
    <w:rsid w:val="00E23051"/>
    <w:rsid w:val="00E24767"/>
    <w:rsid w:val="00E24A36"/>
    <w:rsid w:val="00E2698D"/>
    <w:rsid w:val="00E3020D"/>
    <w:rsid w:val="00E30B49"/>
    <w:rsid w:val="00E31C23"/>
    <w:rsid w:val="00E32385"/>
    <w:rsid w:val="00E326BD"/>
    <w:rsid w:val="00E33433"/>
    <w:rsid w:val="00E33D85"/>
    <w:rsid w:val="00E3450A"/>
    <w:rsid w:val="00E34B5F"/>
    <w:rsid w:val="00E356D2"/>
    <w:rsid w:val="00E35955"/>
    <w:rsid w:val="00E3748F"/>
    <w:rsid w:val="00E37EA6"/>
    <w:rsid w:val="00E37FB3"/>
    <w:rsid w:val="00E40D28"/>
    <w:rsid w:val="00E40F3D"/>
    <w:rsid w:val="00E4150E"/>
    <w:rsid w:val="00E43EEB"/>
    <w:rsid w:val="00E446F3"/>
    <w:rsid w:val="00E47027"/>
    <w:rsid w:val="00E47B2E"/>
    <w:rsid w:val="00E47D31"/>
    <w:rsid w:val="00E51C21"/>
    <w:rsid w:val="00E52F59"/>
    <w:rsid w:val="00E53B68"/>
    <w:rsid w:val="00E55235"/>
    <w:rsid w:val="00E5572C"/>
    <w:rsid w:val="00E55C81"/>
    <w:rsid w:val="00E55DEB"/>
    <w:rsid w:val="00E56A3F"/>
    <w:rsid w:val="00E57431"/>
    <w:rsid w:val="00E61AA7"/>
    <w:rsid w:val="00E62592"/>
    <w:rsid w:val="00E63379"/>
    <w:rsid w:val="00E63702"/>
    <w:rsid w:val="00E64FA6"/>
    <w:rsid w:val="00E65CA9"/>
    <w:rsid w:val="00E65E5A"/>
    <w:rsid w:val="00E7345E"/>
    <w:rsid w:val="00E73853"/>
    <w:rsid w:val="00E739FB"/>
    <w:rsid w:val="00E7441B"/>
    <w:rsid w:val="00E747F5"/>
    <w:rsid w:val="00E75F24"/>
    <w:rsid w:val="00E77B33"/>
    <w:rsid w:val="00E8033E"/>
    <w:rsid w:val="00E805A0"/>
    <w:rsid w:val="00E81E0B"/>
    <w:rsid w:val="00E82A12"/>
    <w:rsid w:val="00E843A2"/>
    <w:rsid w:val="00E8623A"/>
    <w:rsid w:val="00E905C3"/>
    <w:rsid w:val="00E90DA9"/>
    <w:rsid w:val="00E92599"/>
    <w:rsid w:val="00E93EE0"/>
    <w:rsid w:val="00E9525D"/>
    <w:rsid w:val="00E95733"/>
    <w:rsid w:val="00E95B7C"/>
    <w:rsid w:val="00E95F87"/>
    <w:rsid w:val="00E97D24"/>
    <w:rsid w:val="00EA0301"/>
    <w:rsid w:val="00EA1F27"/>
    <w:rsid w:val="00EA2A20"/>
    <w:rsid w:val="00EA404C"/>
    <w:rsid w:val="00EA60DB"/>
    <w:rsid w:val="00EA65F9"/>
    <w:rsid w:val="00EA7CB5"/>
    <w:rsid w:val="00EB0C31"/>
    <w:rsid w:val="00EB2C84"/>
    <w:rsid w:val="00EB396C"/>
    <w:rsid w:val="00EB39CA"/>
    <w:rsid w:val="00EB4333"/>
    <w:rsid w:val="00EB43D7"/>
    <w:rsid w:val="00EB73DF"/>
    <w:rsid w:val="00EB7983"/>
    <w:rsid w:val="00EB7D2E"/>
    <w:rsid w:val="00EC0C03"/>
    <w:rsid w:val="00EC3FC7"/>
    <w:rsid w:val="00EC57DA"/>
    <w:rsid w:val="00EC5E0D"/>
    <w:rsid w:val="00EC7A07"/>
    <w:rsid w:val="00ED03A1"/>
    <w:rsid w:val="00ED11B1"/>
    <w:rsid w:val="00ED172A"/>
    <w:rsid w:val="00ED267E"/>
    <w:rsid w:val="00ED2B51"/>
    <w:rsid w:val="00ED2C00"/>
    <w:rsid w:val="00ED5DF4"/>
    <w:rsid w:val="00ED6AD3"/>
    <w:rsid w:val="00ED6FC1"/>
    <w:rsid w:val="00ED7FE1"/>
    <w:rsid w:val="00EE075F"/>
    <w:rsid w:val="00EE1EF9"/>
    <w:rsid w:val="00EE2979"/>
    <w:rsid w:val="00EE3AFF"/>
    <w:rsid w:val="00EE5E9B"/>
    <w:rsid w:val="00EE70E1"/>
    <w:rsid w:val="00EE7BD7"/>
    <w:rsid w:val="00EF5878"/>
    <w:rsid w:val="00EF68C9"/>
    <w:rsid w:val="00F00AF2"/>
    <w:rsid w:val="00F01F62"/>
    <w:rsid w:val="00F02191"/>
    <w:rsid w:val="00F0245E"/>
    <w:rsid w:val="00F029B9"/>
    <w:rsid w:val="00F046B0"/>
    <w:rsid w:val="00F0545B"/>
    <w:rsid w:val="00F05710"/>
    <w:rsid w:val="00F1027B"/>
    <w:rsid w:val="00F10754"/>
    <w:rsid w:val="00F11272"/>
    <w:rsid w:val="00F118E4"/>
    <w:rsid w:val="00F11FC0"/>
    <w:rsid w:val="00F12FB8"/>
    <w:rsid w:val="00F14300"/>
    <w:rsid w:val="00F14B37"/>
    <w:rsid w:val="00F150BF"/>
    <w:rsid w:val="00F17D1A"/>
    <w:rsid w:val="00F201A5"/>
    <w:rsid w:val="00F22CC0"/>
    <w:rsid w:val="00F2484C"/>
    <w:rsid w:val="00F24CC5"/>
    <w:rsid w:val="00F25B1E"/>
    <w:rsid w:val="00F26E57"/>
    <w:rsid w:val="00F27BAA"/>
    <w:rsid w:val="00F3320F"/>
    <w:rsid w:val="00F33847"/>
    <w:rsid w:val="00F33E57"/>
    <w:rsid w:val="00F34CFE"/>
    <w:rsid w:val="00F3514B"/>
    <w:rsid w:val="00F35DDE"/>
    <w:rsid w:val="00F36467"/>
    <w:rsid w:val="00F37075"/>
    <w:rsid w:val="00F37211"/>
    <w:rsid w:val="00F37570"/>
    <w:rsid w:val="00F37F48"/>
    <w:rsid w:val="00F4076A"/>
    <w:rsid w:val="00F415B5"/>
    <w:rsid w:val="00F4555C"/>
    <w:rsid w:val="00F466D9"/>
    <w:rsid w:val="00F46C9A"/>
    <w:rsid w:val="00F50525"/>
    <w:rsid w:val="00F50A9D"/>
    <w:rsid w:val="00F51CBA"/>
    <w:rsid w:val="00F51E4D"/>
    <w:rsid w:val="00F5395B"/>
    <w:rsid w:val="00F53AF1"/>
    <w:rsid w:val="00F54949"/>
    <w:rsid w:val="00F54F88"/>
    <w:rsid w:val="00F56714"/>
    <w:rsid w:val="00F56DE5"/>
    <w:rsid w:val="00F56F2A"/>
    <w:rsid w:val="00F60708"/>
    <w:rsid w:val="00F60857"/>
    <w:rsid w:val="00F61EF3"/>
    <w:rsid w:val="00F63339"/>
    <w:rsid w:val="00F63A32"/>
    <w:rsid w:val="00F659A0"/>
    <w:rsid w:val="00F66967"/>
    <w:rsid w:val="00F66BCB"/>
    <w:rsid w:val="00F70E25"/>
    <w:rsid w:val="00F71F18"/>
    <w:rsid w:val="00F73C60"/>
    <w:rsid w:val="00F73EB2"/>
    <w:rsid w:val="00F740F3"/>
    <w:rsid w:val="00F74F0D"/>
    <w:rsid w:val="00F76073"/>
    <w:rsid w:val="00F767B7"/>
    <w:rsid w:val="00F77EF2"/>
    <w:rsid w:val="00F817B0"/>
    <w:rsid w:val="00F82489"/>
    <w:rsid w:val="00F83241"/>
    <w:rsid w:val="00F832EF"/>
    <w:rsid w:val="00F8361E"/>
    <w:rsid w:val="00F83A28"/>
    <w:rsid w:val="00F84436"/>
    <w:rsid w:val="00F86324"/>
    <w:rsid w:val="00F8727A"/>
    <w:rsid w:val="00F9565C"/>
    <w:rsid w:val="00F95B09"/>
    <w:rsid w:val="00F96ED6"/>
    <w:rsid w:val="00F97C0D"/>
    <w:rsid w:val="00FA2217"/>
    <w:rsid w:val="00FA6421"/>
    <w:rsid w:val="00FA7D64"/>
    <w:rsid w:val="00FB0B46"/>
    <w:rsid w:val="00FB3E13"/>
    <w:rsid w:val="00FB4347"/>
    <w:rsid w:val="00FB4E50"/>
    <w:rsid w:val="00FB5949"/>
    <w:rsid w:val="00FB5CAC"/>
    <w:rsid w:val="00FB664B"/>
    <w:rsid w:val="00FB6E33"/>
    <w:rsid w:val="00FB6F8D"/>
    <w:rsid w:val="00FB7313"/>
    <w:rsid w:val="00FC02FE"/>
    <w:rsid w:val="00FC1453"/>
    <w:rsid w:val="00FC23E4"/>
    <w:rsid w:val="00FC4575"/>
    <w:rsid w:val="00FC4673"/>
    <w:rsid w:val="00FC50A5"/>
    <w:rsid w:val="00FC55FE"/>
    <w:rsid w:val="00FC5A06"/>
    <w:rsid w:val="00FC7444"/>
    <w:rsid w:val="00FC7582"/>
    <w:rsid w:val="00FC7DB3"/>
    <w:rsid w:val="00FD0612"/>
    <w:rsid w:val="00FD3491"/>
    <w:rsid w:val="00FD54E3"/>
    <w:rsid w:val="00FD68F7"/>
    <w:rsid w:val="00FD7954"/>
    <w:rsid w:val="00FE0C5D"/>
    <w:rsid w:val="00FE1A73"/>
    <w:rsid w:val="00FE1ADF"/>
    <w:rsid w:val="00FE3006"/>
    <w:rsid w:val="00FE45E5"/>
    <w:rsid w:val="00FE53FB"/>
    <w:rsid w:val="00FE75F1"/>
    <w:rsid w:val="00FE762B"/>
    <w:rsid w:val="00FF0024"/>
    <w:rsid w:val="00FF0AC8"/>
    <w:rsid w:val="00FF198E"/>
    <w:rsid w:val="00FF21D7"/>
    <w:rsid w:val="00FF2323"/>
    <w:rsid w:val="00FF2602"/>
    <w:rsid w:val="00FF3118"/>
    <w:rsid w:val="00FF473B"/>
    <w:rsid w:val="00FF4764"/>
    <w:rsid w:val="00FF4837"/>
    <w:rsid w:val="00FF5408"/>
    <w:rsid w:val="00FF6483"/>
    <w:rsid w:val="00FF766C"/>
    <w:rsid w:val="00FF7E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E6BF6"/>
  <w15:docId w15:val="{DCA26AC5-1E3E-4EA7-B7E9-1A90C0E5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68F7"/>
    <w:pPr>
      <w:spacing w:before="240" w:after="240" w:line="288" w:lineRule="auto"/>
      <w:jc w:val="both"/>
    </w:pPr>
    <w:rPr>
      <w:rFonts w:ascii="Times New Roman" w:hAnsi="Times New Roman"/>
      <w:sz w:val="24"/>
      <w:szCs w:val="18"/>
      <w:lang w:val="de-DE" w:eastAsia="en-US"/>
    </w:rPr>
  </w:style>
  <w:style w:type="paragraph" w:styleId="berschrift1">
    <w:name w:val="heading 1"/>
    <w:basedOn w:val="Standard"/>
    <w:next w:val="Standard"/>
    <w:link w:val="berschrift1Zchn"/>
    <w:uiPriority w:val="99"/>
    <w:qFormat/>
    <w:rsid w:val="004F1067"/>
    <w:pPr>
      <w:numPr>
        <w:numId w:val="1"/>
      </w:numPr>
      <w:jc w:val="left"/>
      <w:outlineLvl w:val="0"/>
    </w:pPr>
    <w:rPr>
      <w:b/>
      <w:spacing w:val="5"/>
      <w:sz w:val="30"/>
      <w:szCs w:val="30"/>
      <w:lang w:val="da-DK"/>
    </w:rPr>
  </w:style>
  <w:style w:type="paragraph" w:styleId="berschrift2">
    <w:name w:val="heading 2"/>
    <w:basedOn w:val="Standard"/>
    <w:next w:val="Standard"/>
    <w:link w:val="berschrift2Zchn"/>
    <w:uiPriority w:val="99"/>
    <w:qFormat/>
    <w:rsid w:val="004F1067"/>
    <w:pPr>
      <w:numPr>
        <w:ilvl w:val="1"/>
        <w:numId w:val="1"/>
      </w:numPr>
      <w:ind w:left="578" w:hanging="578"/>
      <w:outlineLvl w:val="1"/>
    </w:pPr>
    <w:rPr>
      <w:b/>
      <w:sz w:val="26"/>
      <w:szCs w:val="26"/>
      <w:lang w:val="da-DK"/>
    </w:rPr>
  </w:style>
  <w:style w:type="paragraph" w:styleId="berschrift3">
    <w:name w:val="heading 3"/>
    <w:basedOn w:val="Standard"/>
    <w:next w:val="Standard"/>
    <w:link w:val="berschrift3Zchn"/>
    <w:uiPriority w:val="99"/>
    <w:qFormat/>
    <w:rsid w:val="008F5D84"/>
    <w:pPr>
      <w:numPr>
        <w:ilvl w:val="2"/>
        <w:numId w:val="1"/>
      </w:numPr>
      <w:ind w:left="720"/>
      <w:outlineLvl w:val="2"/>
    </w:pPr>
    <w:rPr>
      <w:b/>
      <w:iCs/>
      <w:spacing w:val="5"/>
      <w:szCs w:val="26"/>
      <w:lang w:val="de-AT"/>
    </w:rPr>
  </w:style>
  <w:style w:type="paragraph" w:styleId="berschrift4">
    <w:name w:val="heading 4"/>
    <w:basedOn w:val="Standard"/>
    <w:next w:val="Standard"/>
    <w:link w:val="berschrift4Zchn"/>
    <w:uiPriority w:val="99"/>
    <w:qFormat/>
    <w:rsid w:val="004F1067"/>
    <w:pPr>
      <w:numPr>
        <w:ilvl w:val="3"/>
        <w:numId w:val="1"/>
      </w:numPr>
      <w:spacing w:line="271" w:lineRule="auto"/>
      <w:ind w:left="862" w:hanging="862"/>
      <w:outlineLvl w:val="3"/>
    </w:pPr>
    <w:rPr>
      <w:rFonts w:ascii="Verdana" w:hAnsi="Verdana"/>
      <w:b/>
      <w:bCs/>
      <w:spacing w:val="5"/>
      <w:szCs w:val="24"/>
      <w:lang w:val="de-AT"/>
    </w:rPr>
  </w:style>
  <w:style w:type="paragraph" w:styleId="berschrift5">
    <w:name w:val="heading 5"/>
    <w:basedOn w:val="Standard"/>
    <w:next w:val="Standard"/>
    <w:link w:val="berschrift5Zchn"/>
    <w:uiPriority w:val="99"/>
    <w:qFormat/>
    <w:rsid w:val="000527A7"/>
    <w:pPr>
      <w:numPr>
        <w:ilvl w:val="4"/>
        <w:numId w:val="1"/>
      </w:numPr>
      <w:spacing w:line="271" w:lineRule="auto"/>
      <w:outlineLvl w:val="4"/>
    </w:pPr>
    <w:rPr>
      <w:rFonts w:ascii="Verdana" w:hAnsi="Verdana"/>
      <w:i/>
      <w:iCs/>
      <w:szCs w:val="24"/>
      <w:lang w:val="de-AT"/>
    </w:rPr>
  </w:style>
  <w:style w:type="paragraph" w:styleId="berschrift6">
    <w:name w:val="heading 6"/>
    <w:basedOn w:val="Standard"/>
    <w:next w:val="Standard"/>
    <w:link w:val="berschrift6Zchn"/>
    <w:uiPriority w:val="99"/>
    <w:qFormat/>
    <w:rsid w:val="000527A7"/>
    <w:pPr>
      <w:numPr>
        <w:ilvl w:val="5"/>
        <w:numId w:val="1"/>
      </w:numPr>
      <w:shd w:val="clear" w:color="auto" w:fill="FFFFFF"/>
      <w:spacing w:line="271" w:lineRule="auto"/>
      <w:outlineLvl w:val="5"/>
    </w:pPr>
    <w:rPr>
      <w:rFonts w:ascii="Verdana" w:hAnsi="Verdana"/>
      <w:b/>
      <w:bCs/>
      <w:color w:val="595959"/>
      <w:spacing w:val="5"/>
      <w:sz w:val="18"/>
      <w:lang w:val="de-AT"/>
    </w:rPr>
  </w:style>
  <w:style w:type="paragraph" w:styleId="berschrift7">
    <w:name w:val="heading 7"/>
    <w:basedOn w:val="Standard"/>
    <w:next w:val="Standard"/>
    <w:link w:val="berschrift7Zchn"/>
    <w:uiPriority w:val="99"/>
    <w:qFormat/>
    <w:rsid w:val="000527A7"/>
    <w:pPr>
      <w:numPr>
        <w:ilvl w:val="6"/>
        <w:numId w:val="1"/>
      </w:numPr>
      <w:outlineLvl w:val="6"/>
    </w:pPr>
    <w:rPr>
      <w:rFonts w:ascii="Verdana" w:hAnsi="Verdana"/>
      <w:b/>
      <w:bCs/>
      <w:i/>
      <w:iCs/>
      <w:color w:val="5A5A5A"/>
      <w:sz w:val="20"/>
      <w:szCs w:val="20"/>
      <w:lang w:val="de-AT"/>
    </w:rPr>
  </w:style>
  <w:style w:type="paragraph" w:styleId="berschrift8">
    <w:name w:val="heading 8"/>
    <w:basedOn w:val="Standard"/>
    <w:next w:val="Standard"/>
    <w:link w:val="berschrift8Zchn"/>
    <w:uiPriority w:val="99"/>
    <w:qFormat/>
    <w:rsid w:val="000527A7"/>
    <w:pPr>
      <w:numPr>
        <w:ilvl w:val="7"/>
        <w:numId w:val="1"/>
      </w:numPr>
      <w:outlineLvl w:val="7"/>
    </w:pPr>
    <w:rPr>
      <w:rFonts w:ascii="Verdana" w:hAnsi="Verdana"/>
      <w:b/>
      <w:bCs/>
      <w:color w:val="7F7F7F"/>
      <w:sz w:val="20"/>
      <w:szCs w:val="20"/>
      <w:lang w:val="de-AT"/>
    </w:rPr>
  </w:style>
  <w:style w:type="paragraph" w:styleId="berschrift9">
    <w:name w:val="heading 9"/>
    <w:basedOn w:val="Standard"/>
    <w:next w:val="Standard"/>
    <w:link w:val="berschrift9Zchn"/>
    <w:uiPriority w:val="99"/>
    <w:qFormat/>
    <w:rsid w:val="000527A7"/>
    <w:pPr>
      <w:numPr>
        <w:ilvl w:val="8"/>
        <w:numId w:val="1"/>
      </w:numPr>
      <w:spacing w:line="271" w:lineRule="auto"/>
      <w:outlineLvl w:val="8"/>
    </w:pPr>
    <w:rPr>
      <w:rFonts w:ascii="Verdana" w:hAnsi="Verdana"/>
      <w:b/>
      <w:bCs/>
      <w:i/>
      <w:iCs/>
      <w:color w:val="7F7F7F"/>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F1067"/>
    <w:rPr>
      <w:rFonts w:ascii="Times New Roman" w:hAnsi="Times New Roman"/>
      <w:b/>
      <w:spacing w:val="5"/>
      <w:sz w:val="30"/>
      <w:szCs w:val="30"/>
      <w:lang w:eastAsia="en-US"/>
    </w:rPr>
  </w:style>
  <w:style w:type="character" w:customStyle="1" w:styleId="berschrift2Zchn">
    <w:name w:val="Überschrift 2 Zchn"/>
    <w:basedOn w:val="Absatz-Standardschriftart"/>
    <w:link w:val="berschrift2"/>
    <w:uiPriority w:val="99"/>
    <w:locked/>
    <w:rsid w:val="004F1067"/>
    <w:rPr>
      <w:rFonts w:ascii="Times New Roman" w:hAnsi="Times New Roman" w:cs="Times New Roman"/>
      <w:b/>
      <w:sz w:val="26"/>
      <w:lang w:eastAsia="en-US"/>
    </w:rPr>
  </w:style>
  <w:style w:type="character" w:customStyle="1" w:styleId="berschrift3Zchn">
    <w:name w:val="Überschrift 3 Zchn"/>
    <w:basedOn w:val="Absatz-Standardschriftart"/>
    <w:link w:val="berschrift3"/>
    <w:uiPriority w:val="99"/>
    <w:locked/>
    <w:rsid w:val="008F5D84"/>
    <w:rPr>
      <w:rFonts w:ascii="Times New Roman" w:hAnsi="Times New Roman" w:cs="Times New Roman"/>
      <w:b/>
      <w:spacing w:val="5"/>
      <w:sz w:val="26"/>
      <w:lang w:val="de-AT" w:eastAsia="en-US"/>
    </w:rPr>
  </w:style>
  <w:style w:type="character" w:customStyle="1" w:styleId="berschrift4Zchn">
    <w:name w:val="Überschrift 4 Zchn"/>
    <w:basedOn w:val="Absatz-Standardschriftart"/>
    <w:link w:val="berschrift4"/>
    <w:uiPriority w:val="99"/>
    <w:locked/>
    <w:rsid w:val="004F1067"/>
    <w:rPr>
      <w:rFonts w:ascii="Verdana" w:hAnsi="Verdana" w:cs="Times New Roman"/>
      <w:b/>
      <w:spacing w:val="5"/>
      <w:sz w:val="24"/>
      <w:lang w:val="de-AT" w:eastAsia="en-US"/>
    </w:rPr>
  </w:style>
  <w:style w:type="character" w:customStyle="1" w:styleId="berschrift5Zchn">
    <w:name w:val="Überschrift 5 Zchn"/>
    <w:basedOn w:val="Absatz-Standardschriftart"/>
    <w:link w:val="berschrift5"/>
    <w:uiPriority w:val="99"/>
    <w:semiHidden/>
    <w:locked/>
    <w:rsid w:val="000527A7"/>
    <w:rPr>
      <w:rFonts w:ascii="Verdana" w:hAnsi="Verdana" w:cs="Times New Roman"/>
      <w:i/>
      <w:sz w:val="24"/>
      <w:lang w:val="de-AT" w:eastAsia="en-US"/>
    </w:rPr>
  </w:style>
  <w:style w:type="character" w:customStyle="1" w:styleId="berschrift6Zchn">
    <w:name w:val="Überschrift 6 Zchn"/>
    <w:basedOn w:val="Absatz-Standardschriftart"/>
    <w:link w:val="berschrift6"/>
    <w:uiPriority w:val="99"/>
    <w:semiHidden/>
    <w:locked/>
    <w:rsid w:val="000527A7"/>
    <w:rPr>
      <w:rFonts w:ascii="Verdana" w:hAnsi="Verdana" w:cs="Times New Roman"/>
      <w:b/>
      <w:color w:val="595959"/>
      <w:spacing w:val="5"/>
      <w:sz w:val="18"/>
      <w:shd w:val="clear" w:color="auto" w:fill="FFFFFF"/>
      <w:lang w:val="de-AT" w:eastAsia="en-US"/>
    </w:rPr>
  </w:style>
  <w:style w:type="character" w:customStyle="1" w:styleId="berschrift7Zchn">
    <w:name w:val="Überschrift 7 Zchn"/>
    <w:basedOn w:val="Absatz-Standardschriftart"/>
    <w:link w:val="berschrift7"/>
    <w:uiPriority w:val="99"/>
    <w:semiHidden/>
    <w:locked/>
    <w:rsid w:val="000527A7"/>
    <w:rPr>
      <w:rFonts w:ascii="Verdana" w:hAnsi="Verdana" w:cs="Times New Roman"/>
      <w:b/>
      <w:i/>
      <w:color w:val="5A5A5A"/>
      <w:lang w:val="de-AT" w:eastAsia="en-US"/>
    </w:rPr>
  </w:style>
  <w:style w:type="character" w:customStyle="1" w:styleId="berschrift8Zchn">
    <w:name w:val="Überschrift 8 Zchn"/>
    <w:basedOn w:val="Absatz-Standardschriftart"/>
    <w:link w:val="berschrift8"/>
    <w:uiPriority w:val="99"/>
    <w:semiHidden/>
    <w:locked/>
    <w:rsid w:val="000527A7"/>
    <w:rPr>
      <w:rFonts w:ascii="Verdana" w:hAnsi="Verdana" w:cs="Times New Roman"/>
      <w:b/>
      <w:color w:val="7F7F7F"/>
      <w:lang w:val="de-AT" w:eastAsia="en-US"/>
    </w:rPr>
  </w:style>
  <w:style w:type="character" w:customStyle="1" w:styleId="berschrift9Zchn">
    <w:name w:val="Überschrift 9 Zchn"/>
    <w:basedOn w:val="Absatz-Standardschriftart"/>
    <w:link w:val="berschrift9"/>
    <w:uiPriority w:val="99"/>
    <w:semiHidden/>
    <w:locked/>
    <w:rsid w:val="000527A7"/>
    <w:rPr>
      <w:rFonts w:ascii="Verdana" w:hAnsi="Verdana" w:cs="Times New Roman"/>
      <w:b/>
      <w:i/>
      <w:color w:val="7F7F7F"/>
      <w:sz w:val="18"/>
      <w:lang w:val="de-AT" w:eastAsia="en-US"/>
    </w:rPr>
  </w:style>
  <w:style w:type="paragraph" w:styleId="Titel">
    <w:name w:val="Title"/>
    <w:basedOn w:val="Standard"/>
    <w:next w:val="Standard"/>
    <w:link w:val="TitelZchn"/>
    <w:uiPriority w:val="99"/>
    <w:qFormat/>
    <w:rsid w:val="00BF6948"/>
    <w:pPr>
      <w:contextualSpacing/>
      <w:jc w:val="center"/>
    </w:pPr>
    <w:rPr>
      <w:rFonts w:ascii="Verdana" w:hAnsi="Verdana"/>
      <w:sz w:val="44"/>
      <w:szCs w:val="44"/>
      <w:lang w:val="de-AT" w:eastAsia="da-DK"/>
    </w:rPr>
  </w:style>
  <w:style w:type="character" w:customStyle="1" w:styleId="TitelZchn">
    <w:name w:val="Titel Zchn"/>
    <w:basedOn w:val="Absatz-Standardschriftart"/>
    <w:link w:val="Titel"/>
    <w:uiPriority w:val="99"/>
    <w:locked/>
    <w:rsid w:val="00BF6948"/>
    <w:rPr>
      <w:rFonts w:ascii="Verdana" w:hAnsi="Verdana" w:cs="Times New Roman"/>
      <w:sz w:val="44"/>
      <w:lang w:val="de-AT"/>
    </w:rPr>
  </w:style>
  <w:style w:type="paragraph" w:styleId="Untertitel">
    <w:name w:val="Subtitle"/>
    <w:basedOn w:val="Standard"/>
    <w:next w:val="Standard"/>
    <w:link w:val="UntertitelZchn"/>
    <w:uiPriority w:val="99"/>
    <w:qFormat/>
    <w:rsid w:val="000527A7"/>
    <w:rPr>
      <w:rFonts w:ascii="Cambria" w:hAnsi="Cambria"/>
      <w:i/>
      <w:iCs/>
      <w:smallCaps/>
      <w:spacing w:val="10"/>
      <w:sz w:val="28"/>
      <w:szCs w:val="28"/>
      <w:lang w:val="da-DK" w:eastAsia="da-DK"/>
    </w:rPr>
  </w:style>
  <w:style w:type="character" w:customStyle="1" w:styleId="UntertitelZchn">
    <w:name w:val="Untertitel Zchn"/>
    <w:basedOn w:val="Absatz-Standardschriftart"/>
    <w:link w:val="Untertitel"/>
    <w:uiPriority w:val="99"/>
    <w:locked/>
    <w:rsid w:val="000527A7"/>
    <w:rPr>
      <w:rFonts w:cs="Times New Roman"/>
      <w:i/>
      <w:smallCaps/>
      <w:spacing w:val="10"/>
      <w:sz w:val="28"/>
    </w:rPr>
  </w:style>
  <w:style w:type="character" w:styleId="Fett">
    <w:name w:val="Strong"/>
    <w:basedOn w:val="Absatz-Standardschriftart"/>
    <w:uiPriority w:val="99"/>
    <w:qFormat/>
    <w:rsid w:val="000527A7"/>
    <w:rPr>
      <w:rFonts w:cs="Times New Roman"/>
      <w:b/>
    </w:rPr>
  </w:style>
  <w:style w:type="character" w:styleId="Hervorhebung">
    <w:name w:val="Emphasis"/>
    <w:basedOn w:val="Absatz-Standardschriftart"/>
    <w:uiPriority w:val="99"/>
    <w:qFormat/>
    <w:rsid w:val="000527A7"/>
    <w:rPr>
      <w:rFonts w:cs="Times New Roman"/>
      <w:b/>
      <w:i/>
      <w:spacing w:val="10"/>
    </w:rPr>
  </w:style>
  <w:style w:type="paragraph" w:styleId="KeinLeerraum">
    <w:name w:val="No Spacing"/>
    <w:basedOn w:val="Standard"/>
    <w:link w:val="KeinLeerraumZchn"/>
    <w:uiPriority w:val="99"/>
    <w:qFormat/>
    <w:rsid w:val="000527A7"/>
  </w:style>
  <w:style w:type="character" w:customStyle="1" w:styleId="KeinLeerraumZchn">
    <w:name w:val="Kein Leerraum Zchn"/>
    <w:basedOn w:val="Absatz-Standardschriftart"/>
    <w:link w:val="KeinLeerraum"/>
    <w:uiPriority w:val="99"/>
    <w:locked/>
    <w:rsid w:val="000527A7"/>
    <w:rPr>
      <w:rFonts w:cs="Times New Roman"/>
    </w:rPr>
  </w:style>
  <w:style w:type="paragraph" w:styleId="Listenabsatz">
    <w:name w:val="List Paragraph"/>
    <w:basedOn w:val="Standard"/>
    <w:link w:val="ListenabsatzZchn"/>
    <w:uiPriority w:val="99"/>
    <w:qFormat/>
    <w:rsid w:val="00466F0C"/>
    <w:pPr>
      <w:numPr>
        <w:numId w:val="2"/>
      </w:numPr>
      <w:contextualSpacing/>
    </w:pPr>
    <w:rPr>
      <w:rFonts w:ascii="Verdana" w:hAnsi="Verdana"/>
      <w:sz w:val="18"/>
      <w:szCs w:val="20"/>
      <w:lang w:val="de-AT"/>
    </w:rPr>
  </w:style>
  <w:style w:type="paragraph" w:styleId="Zitat">
    <w:name w:val="Quote"/>
    <w:basedOn w:val="Standard"/>
    <w:next w:val="Standard"/>
    <w:link w:val="ZitatZchn"/>
    <w:uiPriority w:val="99"/>
    <w:qFormat/>
    <w:rsid w:val="000527A7"/>
    <w:rPr>
      <w:rFonts w:ascii="Cambria" w:hAnsi="Cambria"/>
      <w:i/>
      <w:iCs/>
      <w:sz w:val="20"/>
      <w:szCs w:val="20"/>
      <w:lang w:val="da-DK" w:eastAsia="da-DK"/>
    </w:rPr>
  </w:style>
  <w:style w:type="character" w:customStyle="1" w:styleId="ZitatZchn">
    <w:name w:val="Zitat Zchn"/>
    <w:basedOn w:val="Absatz-Standardschriftart"/>
    <w:link w:val="Zitat"/>
    <w:uiPriority w:val="99"/>
    <w:locked/>
    <w:rsid w:val="000527A7"/>
    <w:rPr>
      <w:rFonts w:cs="Times New Roman"/>
      <w:i/>
    </w:rPr>
  </w:style>
  <w:style w:type="paragraph" w:styleId="IntensivesZitat">
    <w:name w:val="Intense Quote"/>
    <w:basedOn w:val="Standard"/>
    <w:next w:val="Standard"/>
    <w:link w:val="IntensivesZitatZchn"/>
    <w:uiPriority w:val="99"/>
    <w:qFormat/>
    <w:rsid w:val="000527A7"/>
    <w:pPr>
      <w:pBdr>
        <w:top w:val="single" w:sz="4" w:space="10" w:color="auto"/>
        <w:bottom w:val="single" w:sz="4" w:space="10" w:color="auto"/>
      </w:pBdr>
      <w:spacing w:line="300" w:lineRule="auto"/>
      <w:ind w:left="1152" w:right="1152"/>
    </w:pPr>
    <w:rPr>
      <w:rFonts w:ascii="Cambria" w:hAnsi="Cambria"/>
      <w:i/>
      <w:iCs/>
      <w:sz w:val="20"/>
      <w:szCs w:val="20"/>
      <w:lang w:val="da-DK" w:eastAsia="da-DK"/>
    </w:rPr>
  </w:style>
  <w:style w:type="character" w:customStyle="1" w:styleId="IntensivesZitatZchn">
    <w:name w:val="Intensives Zitat Zchn"/>
    <w:basedOn w:val="Absatz-Standardschriftart"/>
    <w:link w:val="IntensivesZitat"/>
    <w:uiPriority w:val="99"/>
    <w:locked/>
    <w:rsid w:val="000527A7"/>
    <w:rPr>
      <w:rFonts w:cs="Times New Roman"/>
      <w:i/>
    </w:rPr>
  </w:style>
  <w:style w:type="character" w:styleId="SchwacheHervorhebung">
    <w:name w:val="Subtle Emphasis"/>
    <w:basedOn w:val="Absatz-Standardschriftart"/>
    <w:uiPriority w:val="99"/>
    <w:qFormat/>
    <w:rsid w:val="000527A7"/>
    <w:rPr>
      <w:rFonts w:cs="Times New Roman"/>
      <w:i/>
    </w:rPr>
  </w:style>
  <w:style w:type="character" w:styleId="IntensiveHervorhebung">
    <w:name w:val="Intense Emphasis"/>
    <w:basedOn w:val="Absatz-Standardschriftart"/>
    <w:uiPriority w:val="99"/>
    <w:qFormat/>
    <w:rsid w:val="000527A7"/>
    <w:rPr>
      <w:rFonts w:cs="Times New Roman"/>
      <w:b/>
      <w:i/>
    </w:rPr>
  </w:style>
  <w:style w:type="character" w:styleId="SchwacherVerweis">
    <w:name w:val="Subtle Reference"/>
    <w:basedOn w:val="Absatz-Standardschriftart"/>
    <w:uiPriority w:val="99"/>
    <w:qFormat/>
    <w:rsid w:val="000527A7"/>
    <w:rPr>
      <w:rFonts w:cs="Times New Roman"/>
      <w:smallCaps/>
    </w:rPr>
  </w:style>
  <w:style w:type="character" w:styleId="IntensiverVerweis">
    <w:name w:val="Intense Reference"/>
    <w:basedOn w:val="Absatz-Standardschriftart"/>
    <w:uiPriority w:val="99"/>
    <w:qFormat/>
    <w:rsid w:val="000527A7"/>
    <w:rPr>
      <w:rFonts w:cs="Times New Roman"/>
      <w:b/>
      <w:smallCaps/>
    </w:rPr>
  </w:style>
  <w:style w:type="character" w:styleId="Buchtitel">
    <w:name w:val="Book Title"/>
    <w:basedOn w:val="Absatz-Standardschriftart"/>
    <w:uiPriority w:val="99"/>
    <w:qFormat/>
    <w:rsid w:val="000527A7"/>
    <w:rPr>
      <w:rFonts w:cs="Times New Roman"/>
      <w:i/>
      <w:smallCaps/>
      <w:spacing w:val="5"/>
    </w:rPr>
  </w:style>
  <w:style w:type="paragraph" w:styleId="Inhaltsverzeichnisberschrift">
    <w:name w:val="TOC Heading"/>
    <w:basedOn w:val="berschrift1"/>
    <w:next w:val="Standard"/>
    <w:uiPriority w:val="99"/>
    <w:qFormat/>
    <w:rsid w:val="000527A7"/>
    <w:pPr>
      <w:numPr>
        <w:numId w:val="0"/>
      </w:numPr>
      <w:outlineLvl w:val="9"/>
    </w:pPr>
  </w:style>
  <w:style w:type="paragraph" w:styleId="Kopfzeile">
    <w:name w:val="header"/>
    <w:basedOn w:val="Standard"/>
    <w:link w:val="KopfzeileZchn"/>
    <w:uiPriority w:val="99"/>
    <w:rsid w:val="00AC2822"/>
    <w:pPr>
      <w:tabs>
        <w:tab w:val="center" w:pos="4536"/>
        <w:tab w:val="right" w:pos="9072"/>
      </w:tabs>
    </w:pPr>
    <w:rPr>
      <w:rFonts w:ascii="Verdana" w:hAnsi="Verdana"/>
      <w:sz w:val="18"/>
      <w:lang w:val="de-AT" w:eastAsia="da-DK"/>
    </w:rPr>
  </w:style>
  <w:style w:type="character" w:customStyle="1" w:styleId="KopfzeileZchn">
    <w:name w:val="Kopfzeile Zchn"/>
    <w:basedOn w:val="Absatz-Standardschriftart"/>
    <w:link w:val="Kopfzeile"/>
    <w:uiPriority w:val="99"/>
    <w:locked/>
    <w:rsid w:val="00AC2822"/>
    <w:rPr>
      <w:rFonts w:ascii="Verdana" w:hAnsi="Verdana" w:cs="Times New Roman"/>
      <w:sz w:val="18"/>
      <w:lang w:val="de-AT"/>
    </w:rPr>
  </w:style>
  <w:style w:type="paragraph" w:styleId="Fuzeile">
    <w:name w:val="footer"/>
    <w:basedOn w:val="Standard"/>
    <w:link w:val="FuzeileZchn"/>
    <w:uiPriority w:val="99"/>
    <w:rsid w:val="00AC2822"/>
    <w:pPr>
      <w:tabs>
        <w:tab w:val="center" w:pos="4536"/>
        <w:tab w:val="right" w:pos="9072"/>
      </w:tabs>
    </w:pPr>
    <w:rPr>
      <w:rFonts w:ascii="Verdana" w:hAnsi="Verdana"/>
      <w:sz w:val="18"/>
      <w:lang w:val="de-AT" w:eastAsia="da-DK"/>
    </w:rPr>
  </w:style>
  <w:style w:type="character" w:customStyle="1" w:styleId="FuzeileZchn">
    <w:name w:val="Fußzeile Zchn"/>
    <w:basedOn w:val="Absatz-Standardschriftart"/>
    <w:link w:val="Fuzeile"/>
    <w:uiPriority w:val="99"/>
    <w:locked/>
    <w:rsid w:val="00AC2822"/>
    <w:rPr>
      <w:rFonts w:ascii="Verdana" w:hAnsi="Verdana" w:cs="Times New Roman"/>
      <w:sz w:val="18"/>
      <w:lang w:val="de-AT"/>
    </w:rPr>
  </w:style>
  <w:style w:type="table" w:styleId="Tabellenraster">
    <w:name w:val="Table Grid"/>
    <w:basedOn w:val="NormaleTabelle"/>
    <w:uiPriority w:val="99"/>
    <w:rsid w:val="00AC28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AC2822"/>
    <w:rPr>
      <w:rFonts w:ascii="Tahoma" w:hAnsi="Tahoma"/>
      <w:sz w:val="16"/>
      <w:szCs w:val="16"/>
      <w:lang w:val="de-AT" w:eastAsia="da-DK"/>
    </w:rPr>
  </w:style>
  <w:style w:type="character" w:customStyle="1" w:styleId="SprechblasentextZchn">
    <w:name w:val="Sprechblasentext Zchn"/>
    <w:basedOn w:val="Absatz-Standardschriftart"/>
    <w:link w:val="Sprechblasentext"/>
    <w:uiPriority w:val="99"/>
    <w:semiHidden/>
    <w:locked/>
    <w:rsid w:val="00AC2822"/>
    <w:rPr>
      <w:rFonts w:ascii="Tahoma" w:hAnsi="Tahoma" w:cs="Times New Roman"/>
      <w:sz w:val="16"/>
      <w:lang w:val="de-AT"/>
    </w:rPr>
  </w:style>
  <w:style w:type="paragraph" w:customStyle="1" w:styleId="Formatvorlage1">
    <w:name w:val="Formatvorlage1"/>
    <w:basedOn w:val="Listenabsatz"/>
    <w:link w:val="Formatvorlage1Zchn"/>
    <w:uiPriority w:val="99"/>
    <w:rsid w:val="00466F0C"/>
    <w:pPr>
      <w:numPr>
        <w:numId w:val="3"/>
      </w:numPr>
    </w:pPr>
    <w:rPr>
      <w:lang w:val="en-US"/>
    </w:rPr>
  </w:style>
  <w:style w:type="character" w:styleId="Platzhaltertext">
    <w:name w:val="Placeholder Text"/>
    <w:basedOn w:val="Absatz-Standardschriftart"/>
    <w:uiPriority w:val="99"/>
    <w:semiHidden/>
    <w:rsid w:val="00BF6948"/>
    <w:rPr>
      <w:rFonts w:cs="Times New Roman"/>
      <w:color w:val="808080"/>
    </w:rPr>
  </w:style>
  <w:style w:type="character" w:customStyle="1" w:styleId="ListenabsatzZchn">
    <w:name w:val="Listenabsatz Zchn"/>
    <w:link w:val="Listenabsatz"/>
    <w:uiPriority w:val="99"/>
    <w:locked/>
    <w:rsid w:val="00466F0C"/>
    <w:rPr>
      <w:rFonts w:ascii="Verdana" w:hAnsi="Verdana"/>
      <w:sz w:val="18"/>
      <w:lang w:val="de-AT" w:eastAsia="en-US"/>
    </w:rPr>
  </w:style>
  <w:style w:type="character" w:customStyle="1" w:styleId="Formatvorlage1Zchn">
    <w:name w:val="Formatvorlage1 Zchn"/>
    <w:basedOn w:val="ListenabsatzZchn"/>
    <w:link w:val="Formatvorlage1"/>
    <w:uiPriority w:val="99"/>
    <w:locked/>
    <w:rsid w:val="00466F0C"/>
    <w:rPr>
      <w:rFonts w:ascii="Verdana" w:hAnsi="Verdana" w:cs="Times New Roman"/>
      <w:sz w:val="18"/>
      <w:szCs w:val="18"/>
      <w:lang w:val="en-US" w:eastAsia="en-US"/>
    </w:rPr>
  </w:style>
  <w:style w:type="paragraph" w:styleId="Verzeichnis1">
    <w:name w:val="toc 1"/>
    <w:basedOn w:val="Standard"/>
    <w:next w:val="Standard"/>
    <w:autoRedefine/>
    <w:uiPriority w:val="39"/>
    <w:rsid w:val="002D7A47"/>
    <w:pPr>
      <w:spacing w:after="100"/>
    </w:pPr>
  </w:style>
  <w:style w:type="paragraph" w:styleId="Verzeichnis2">
    <w:name w:val="toc 2"/>
    <w:basedOn w:val="Standard"/>
    <w:next w:val="Standard"/>
    <w:autoRedefine/>
    <w:uiPriority w:val="39"/>
    <w:rsid w:val="002D7A47"/>
    <w:pPr>
      <w:spacing w:after="100"/>
      <w:ind w:left="180"/>
    </w:pPr>
  </w:style>
  <w:style w:type="paragraph" w:styleId="Beschriftung">
    <w:name w:val="caption"/>
    <w:basedOn w:val="Standard"/>
    <w:next w:val="Standard"/>
    <w:uiPriority w:val="99"/>
    <w:qFormat/>
    <w:rsid w:val="00C60A34"/>
    <w:pPr>
      <w:spacing w:before="120" w:after="200"/>
    </w:pPr>
    <w:rPr>
      <w:bCs/>
    </w:rPr>
  </w:style>
  <w:style w:type="paragraph" w:styleId="Abbildungsverzeichnis">
    <w:name w:val="table of figures"/>
    <w:basedOn w:val="Standard"/>
    <w:next w:val="Standard"/>
    <w:uiPriority w:val="99"/>
    <w:rsid w:val="00466F0C"/>
  </w:style>
  <w:style w:type="paragraph" w:customStyle="1" w:styleId="Tabelle">
    <w:name w:val="Tabelle"/>
    <w:basedOn w:val="Standard"/>
    <w:link w:val="TabelleZchn"/>
    <w:uiPriority w:val="99"/>
    <w:rsid w:val="00B05EB7"/>
    <w:rPr>
      <w:rFonts w:ascii="Verdana" w:hAnsi="Verdana"/>
      <w:sz w:val="18"/>
      <w:szCs w:val="20"/>
      <w:lang w:val="da-DK" w:eastAsia="da-DK"/>
    </w:rPr>
  </w:style>
  <w:style w:type="character" w:customStyle="1" w:styleId="TabelleZchn">
    <w:name w:val="Tabelle Zchn"/>
    <w:link w:val="Tabelle"/>
    <w:uiPriority w:val="99"/>
    <w:locked/>
    <w:rsid w:val="00B05EB7"/>
    <w:rPr>
      <w:rFonts w:ascii="Verdana" w:hAnsi="Verdana"/>
      <w:sz w:val="18"/>
    </w:rPr>
  </w:style>
  <w:style w:type="paragraph" w:customStyle="1" w:styleId="Tabellentext">
    <w:name w:val="Tabellentext"/>
    <w:basedOn w:val="Standard"/>
    <w:uiPriority w:val="99"/>
    <w:rsid w:val="00443897"/>
    <w:pPr>
      <w:spacing w:before="60" w:after="60" w:line="200" w:lineRule="exact"/>
      <w:jc w:val="left"/>
    </w:pPr>
    <w:rPr>
      <w:rFonts w:eastAsia="Times New Roman"/>
      <w:sz w:val="18"/>
      <w:szCs w:val="20"/>
      <w:lang w:eastAsia="de-DE"/>
    </w:rPr>
  </w:style>
  <w:style w:type="paragraph" w:styleId="Literaturverzeichnis">
    <w:name w:val="Bibliography"/>
    <w:basedOn w:val="Standard"/>
    <w:next w:val="Standard"/>
    <w:uiPriority w:val="99"/>
    <w:rsid w:val="009B0775"/>
  </w:style>
  <w:style w:type="character" w:styleId="Hyperlink">
    <w:name w:val="Hyperlink"/>
    <w:basedOn w:val="Absatz-Standardschriftart"/>
    <w:uiPriority w:val="99"/>
    <w:rsid w:val="00FB3E13"/>
    <w:rPr>
      <w:rFonts w:cs="Times New Roman"/>
      <w:color w:val="0000FF"/>
      <w:u w:val="single"/>
    </w:rPr>
  </w:style>
  <w:style w:type="character" w:styleId="BesuchterHyperlink">
    <w:name w:val="FollowedHyperlink"/>
    <w:basedOn w:val="Absatz-Standardschriftart"/>
    <w:uiPriority w:val="99"/>
    <w:semiHidden/>
    <w:rsid w:val="00C83EAB"/>
    <w:rPr>
      <w:rFonts w:cs="Times New Roman"/>
      <w:color w:val="800080"/>
      <w:u w:val="single"/>
    </w:rPr>
  </w:style>
  <w:style w:type="paragraph" w:styleId="Verzeichnis3">
    <w:name w:val="toc 3"/>
    <w:basedOn w:val="Standard"/>
    <w:next w:val="Standard"/>
    <w:autoRedefine/>
    <w:uiPriority w:val="39"/>
    <w:rsid w:val="00481DAD"/>
    <w:pPr>
      <w:spacing w:after="100"/>
      <w:ind w:left="480"/>
    </w:pPr>
  </w:style>
  <w:style w:type="paragraph" w:styleId="Funotentext">
    <w:name w:val="footnote text"/>
    <w:basedOn w:val="Standard"/>
    <w:link w:val="FunotentextZchn"/>
    <w:uiPriority w:val="99"/>
    <w:semiHidden/>
    <w:rsid w:val="00EC3FC7"/>
    <w:pPr>
      <w:spacing w:before="0" w:after="0"/>
    </w:pPr>
    <w:rPr>
      <w:sz w:val="20"/>
      <w:szCs w:val="20"/>
    </w:rPr>
  </w:style>
  <w:style w:type="character" w:customStyle="1" w:styleId="FunotentextZchn">
    <w:name w:val="Fußnotentext Zchn"/>
    <w:basedOn w:val="Absatz-Standardschriftart"/>
    <w:link w:val="Funotentext"/>
    <w:uiPriority w:val="99"/>
    <w:semiHidden/>
    <w:locked/>
    <w:rsid w:val="00EC3FC7"/>
    <w:rPr>
      <w:rFonts w:ascii="Times New Roman" w:hAnsi="Times New Roman" w:cs="Times New Roman"/>
      <w:lang w:eastAsia="en-US"/>
    </w:rPr>
  </w:style>
  <w:style w:type="character" w:styleId="Funotenzeichen">
    <w:name w:val="footnote reference"/>
    <w:basedOn w:val="Absatz-Standardschriftart"/>
    <w:uiPriority w:val="99"/>
    <w:semiHidden/>
    <w:rsid w:val="00EC3FC7"/>
    <w:rPr>
      <w:rFonts w:cs="Times New Roman"/>
      <w:vertAlign w:val="superscript"/>
    </w:rPr>
  </w:style>
  <w:style w:type="paragraph" w:styleId="Endnotentext">
    <w:name w:val="endnote text"/>
    <w:basedOn w:val="Standard"/>
    <w:link w:val="EndnotentextZchn"/>
    <w:uiPriority w:val="99"/>
    <w:semiHidden/>
    <w:rsid w:val="00AC1651"/>
    <w:pPr>
      <w:spacing w:before="0" w:after="0"/>
    </w:pPr>
    <w:rPr>
      <w:sz w:val="20"/>
      <w:szCs w:val="20"/>
    </w:rPr>
  </w:style>
  <w:style w:type="character" w:customStyle="1" w:styleId="EndnotentextZchn">
    <w:name w:val="Endnotentext Zchn"/>
    <w:basedOn w:val="Absatz-Standardschriftart"/>
    <w:link w:val="Endnotentext"/>
    <w:uiPriority w:val="99"/>
    <w:semiHidden/>
    <w:locked/>
    <w:rsid w:val="00AC1651"/>
    <w:rPr>
      <w:rFonts w:ascii="Times New Roman" w:hAnsi="Times New Roman" w:cs="Times New Roman"/>
      <w:lang w:eastAsia="en-US"/>
    </w:rPr>
  </w:style>
  <w:style w:type="character" w:styleId="Endnotenzeichen">
    <w:name w:val="endnote reference"/>
    <w:basedOn w:val="Absatz-Standardschriftart"/>
    <w:uiPriority w:val="99"/>
    <w:semiHidden/>
    <w:rsid w:val="00AC1651"/>
    <w:rPr>
      <w:rFonts w:cs="Times New Roman"/>
      <w:vertAlign w:val="superscript"/>
    </w:rPr>
  </w:style>
  <w:style w:type="character" w:styleId="Kommentarzeichen">
    <w:name w:val="annotation reference"/>
    <w:basedOn w:val="Absatz-Standardschriftart"/>
    <w:uiPriority w:val="99"/>
    <w:semiHidden/>
    <w:unhideWhenUsed/>
    <w:locked/>
    <w:rsid w:val="00D6462F"/>
    <w:rPr>
      <w:sz w:val="16"/>
      <w:szCs w:val="16"/>
    </w:rPr>
  </w:style>
  <w:style w:type="paragraph" w:styleId="Kommentartext">
    <w:name w:val="annotation text"/>
    <w:basedOn w:val="Standard"/>
    <w:link w:val="KommentartextZchn"/>
    <w:uiPriority w:val="99"/>
    <w:semiHidden/>
    <w:unhideWhenUsed/>
    <w:locked/>
    <w:rsid w:val="00D6462F"/>
    <w:rPr>
      <w:sz w:val="20"/>
      <w:szCs w:val="20"/>
    </w:rPr>
  </w:style>
  <w:style w:type="character" w:customStyle="1" w:styleId="KommentartextZchn">
    <w:name w:val="Kommentartext Zchn"/>
    <w:basedOn w:val="Absatz-Standardschriftart"/>
    <w:link w:val="Kommentartext"/>
    <w:uiPriority w:val="99"/>
    <w:semiHidden/>
    <w:rsid w:val="00D6462F"/>
    <w:rPr>
      <w:rFonts w:ascii="Times New Roman" w:hAnsi="Times New Roman"/>
      <w:sz w:val="20"/>
      <w:szCs w:val="20"/>
      <w:lang w:val="de-DE" w:eastAsia="en-US"/>
    </w:rPr>
  </w:style>
  <w:style w:type="paragraph" w:styleId="Kommentarthema">
    <w:name w:val="annotation subject"/>
    <w:basedOn w:val="Kommentartext"/>
    <w:next w:val="Kommentartext"/>
    <w:link w:val="KommentarthemaZchn"/>
    <w:uiPriority w:val="99"/>
    <w:semiHidden/>
    <w:unhideWhenUsed/>
    <w:locked/>
    <w:rsid w:val="00D6462F"/>
    <w:rPr>
      <w:b/>
      <w:bCs/>
    </w:rPr>
  </w:style>
  <w:style w:type="character" w:customStyle="1" w:styleId="KommentarthemaZchn">
    <w:name w:val="Kommentarthema Zchn"/>
    <w:basedOn w:val="KommentartextZchn"/>
    <w:link w:val="Kommentarthema"/>
    <w:uiPriority w:val="99"/>
    <w:semiHidden/>
    <w:rsid w:val="00D6462F"/>
    <w:rPr>
      <w:rFonts w:ascii="Times New Roman" w:hAnsi="Times New Roman"/>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09096">
      <w:marLeft w:val="0"/>
      <w:marRight w:val="0"/>
      <w:marTop w:val="0"/>
      <w:marBottom w:val="0"/>
      <w:divBdr>
        <w:top w:val="none" w:sz="0" w:space="0" w:color="auto"/>
        <w:left w:val="none" w:sz="0" w:space="0" w:color="auto"/>
        <w:bottom w:val="none" w:sz="0" w:space="0" w:color="auto"/>
        <w:right w:val="none" w:sz="0" w:space="0" w:color="auto"/>
      </w:divBdr>
    </w:div>
    <w:div w:id="589509097">
      <w:marLeft w:val="0"/>
      <w:marRight w:val="0"/>
      <w:marTop w:val="0"/>
      <w:marBottom w:val="0"/>
      <w:divBdr>
        <w:top w:val="none" w:sz="0" w:space="0" w:color="auto"/>
        <w:left w:val="none" w:sz="0" w:space="0" w:color="auto"/>
        <w:bottom w:val="none" w:sz="0" w:space="0" w:color="auto"/>
        <w:right w:val="none" w:sz="0" w:space="0" w:color="auto"/>
      </w:divBdr>
    </w:div>
    <w:div w:id="589509100">
      <w:marLeft w:val="0"/>
      <w:marRight w:val="0"/>
      <w:marTop w:val="0"/>
      <w:marBottom w:val="0"/>
      <w:divBdr>
        <w:top w:val="none" w:sz="0" w:space="0" w:color="auto"/>
        <w:left w:val="none" w:sz="0" w:space="0" w:color="auto"/>
        <w:bottom w:val="none" w:sz="0" w:space="0" w:color="auto"/>
        <w:right w:val="none" w:sz="0" w:space="0" w:color="auto"/>
      </w:divBdr>
    </w:div>
    <w:div w:id="589509101">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589509103">
      <w:marLeft w:val="0"/>
      <w:marRight w:val="0"/>
      <w:marTop w:val="0"/>
      <w:marBottom w:val="0"/>
      <w:divBdr>
        <w:top w:val="none" w:sz="0" w:space="0" w:color="auto"/>
        <w:left w:val="none" w:sz="0" w:space="0" w:color="auto"/>
        <w:bottom w:val="none" w:sz="0" w:space="0" w:color="auto"/>
        <w:right w:val="none" w:sz="0" w:space="0" w:color="auto"/>
      </w:divBdr>
    </w:div>
    <w:div w:id="589509104">
      <w:marLeft w:val="0"/>
      <w:marRight w:val="0"/>
      <w:marTop w:val="0"/>
      <w:marBottom w:val="0"/>
      <w:divBdr>
        <w:top w:val="none" w:sz="0" w:space="0" w:color="auto"/>
        <w:left w:val="none" w:sz="0" w:space="0" w:color="auto"/>
        <w:bottom w:val="none" w:sz="0" w:space="0" w:color="auto"/>
        <w:right w:val="none" w:sz="0" w:space="0" w:color="auto"/>
      </w:divBdr>
      <w:divsChild>
        <w:div w:id="589509099">
          <w:marLeft w:val="0"/>
          <w:marRight w:val="0"/>
          <w:marTop w:val="0"/>
          <w:marBottom w:val="0"/>
          <w:divBdr>
            <w:top w:val="none" w:sz="0" w:space="0" w:color="auto"/>
            <w:left w:val="none" w:sz="0" w:space="0" w:color="auto"/>
            <w:bottom w:val="none" w:sz="0" w:space="0" w:color="auto"/>
            <w:right w:val="none" w:sz="0" w:space="0" w:color="auto"/>
          </w:divBdr>
          <w:divsChild>
            <w:div w:id="5895090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14305">
      <w:bodyDiv w:val="1"/>
      <w:marLeft w:val="0"/>
      <w:marRight w:val="0"/>
      <w:marTop w:val="0"/>
      <w:marBottom w:val="0"/>
      <w:divBdr>
        <w:top w:val="none" w:sz="0" w:space="0" w:color="auto"/>
        <w:left w:val="none" w:sz="0" w:space="0" w:color="auto"/>
        <w:bottom w:val="none" w:sz="0" w:space="0" w:color="auto"/>
        <w:right w:val="none" w:sz="0" w:space="0" w:color="auto"/>
      </w:divBdr>
      <w:divsChild>
        <w:div w:id="276714023">
          <w:marLeft w:val="0"/>
          <w:marRight w:val="0"/>
          <w:marTop w:val="0"/>
          <w:marBottom w:val="0"/>
          <w:divBdr>
            <w:top w:val="none" w:sz="0" w:space="0" w:color="auto"/>
            <w:left w:val="none" w:sz="0" w:space="0" w:color="auto"/>
            <w:bottom w:val="none" w:sz="0" w:space="0" w:color="auto"/>
            <w:right w:val="none" w:sz="0" w:space="0" w:color="auto"/>
          </w:divBdr>
        </w:div>
        <w:div w:id="1438022612">
          <w:marLeft w:val="0"/>
          <w:marRight w:val="0"/>
          <w:marTop w:val="0"/>
          <w:marBottom w:val="0"/>
          <w:divBdr>
            <w:top w:val="none" w:sz="0" w:space="0" w:color="auto"/>
            <w:left w:val="none" w:sz="0" w:space="0" w:color="auto"/>
            <w:bottom w:val="none" w:sz="0" w:space="0" w:color="auto"/>
            <w:right w:val="none" w:sz="0" w:space="0" w:color="auto"/>
          </w:divBdr>
        </w:div>
        <w:div w:id="83391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l.gatech.edu/research/supply-chain/20103PLRepor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eal.de/unternehmen/das-unternehmen-real.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5463-D3F1-48D9-A597-12E09207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2130</Words>
  <Characters>13426</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WU-Wien</Company>
  <LinksUpToDate>false</LinksUpToDate>
  <CharactersWithSpaces>15525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elienbac</dc:creator>
  <cp:lastModifiedBy>USER</cp:lastModifiedBy>
  <cp:revision>5</cp:revision>
  <cp:lastPrinted>2020-01-31T17:08:00Z</cp:lastPrinted>
  <dcterms:created xsi:type="dcterms:W3CDTF">2020-02-18T13:25:00Z</dcterms:created>
  <dcterms:modified xsi:type="dcterms:W3CDTF">2020-02-18T13:39:00Z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id="xCodAYcO"/&gt;&lt;style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