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E03" w:rsidRPr="00D41103" w:rsidRDefault="00D41103" w:rsidP="00EA7E03">
      <w:pPr>
        <w:spacing w:line="360" w:lineRule="auto"/>
        <w:rPr>
          <w:rFonts w:ascii="Arial" w:hAnsi="Arial" w:cs="Arial"/>
          <w:b/>
          <w:sz w:val="24"/>
          <w:szCs w:val="24"/>
          <w:lang w:val="en-US"/>
        </w:rPr>
      </w:pPr>
      <w:bookmarkStart w:id="0" w:name="_GoBack"/>
      <w:bookmarkEnd w:id="0"/>
      <w:r w:rsidRPr="00D41103">
        <w:rPr>
          <w:rFonts w:ascii="Arial" w:hAnsi="Arial" w:cs="Arial"/>
          <w:noProof/>
        </w:rPr>
        <w:drawing>
          <wp:anchor distT="0" distB="0" distL="114300" distR="114300" simplePos="0" relativeHeight="251659264" behindDoc="0" locked="1" layoutInCell="1" allowOverlap="1" wp14:anchorId="4CF0A5BC" wp14:editId="4712F749">
            <wp:simplePos x="0" y="0"/>
            <wp:positionH relativeFrom="page">
              <wp:posOffset>980440</wp:posOffset>
            </wp:positionH>
            <wp:positionV relativeFrom="page">
              <wp:posOffset>779145</wp:posOffset>
            </wp:positionV>
            <wp:extent cx="1519200" cy="547200"/>
            <wp:effectExtent l="0" t="0" r="5080" b="5715"/>
            <wp:wrapNone/>
            <wp:docPr id="320" name="Grafik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6">
                      <a:extLst>
                        <a:ext uri="{28A0092B-C50C-407E-A947-70E740481C1C}">
                          <a14:useLocalDpi xmlns:a14="http://schemas.microsoft.com/office/drawing/2010/main" val="0"/>
                        </a:ext>
                      </a:extLst>
                    </a:blip>
                    <a:stretch>
                      <a:fillRect/>
                    </a:stretch>
                  </pic:blipFill>
                  <pic:spPr>
                    <a:xfrm>
                      <a:off x="0" y="0"/>
                      <a:ext cx="1519200" cy="547200"/>
                    </a:xfrm>
                    <a:prstGeom prst="rect">
                      <a:avLst/>
                    </a:prstGeom>
                  </pic:spPr>
                </pic:pic>
              </a:graphicData>
            </a:graphic>
            <wp14:sizeRelH relativeFrom="page">
              <wp14:pctWidth>0</wp14:pctWidth>
            </wp14:sizeRelH>
            <wp14:sizeRelV relativeFrom="page">
              <wp14:pctHeight>0</wp14:pctHeight>
            </wp14:sizeRelV>
          </wp:anchor>
        </w:drawing>
      </w:r>
    </w:p>
    <w:p w:rsidR="00F83438" w:rsidRPr="009B55CD" w:rsidRDefault="00784C74" w:rsidP="00C63904">
      <w:pPr>
        <w:spacing w:line="360" w:lineRule="auto"/>
        <w:jc w:val="center"/>
        <w:rPr>
          <w:rFonts w:ascii="Arial" w:hAnsi="Arial" w:cs="Arial"/>
          <w:b/>
          <w:sz w:val="24"/>
          <w:szCs w:val="24"/>
          <w:lang w:val="en-US"/>
        </w:rPr>
      </w:pPr>
      <w:r w:rsidRPr="009B55CD">
        <w:rPr>
          <w:rFonts w:ascii="Arial" w:hAnsi="Arial" w:cs="Arial"/>
          <w:b/>
          <w:sz w:val="24"/>
          <w:szCs w:val="24"/>
          <w:lang w:val="en-US"/>
        </w:rPr>
        <w:t>A</w:t>
      </w:r>
      <w:r w:rsidR="00E347DF" w:rsidRPr="009B55CD">
        <w:rPr>
          <w:rFonts w:ascii="Arial" w:hAnsi="Arial" w:cs="Arial"/>
          <w:b/>
          <w:sz w:val="24"/>
          <w:szCs w:val="24"/>
          <w:lang w:val="en-US"/>
        </w:rPr>
        <w:t>nnex</w:t>
      </w:r>
      <w:r w:rsidR="00F83438" w:rsidRPr="009B55CD">
        <w:rPr>
          <w:rFonts w:ascii="Arial" w:hAnsi="Arial" w:cs="Arial"/>
          <w:b/>
          <w:sz w:val="24"/>
          <w:szCs w:val="24"/>
          <w:lang w:val="en-US"/>
        </w:rPr>
        <w:t>:</w:t>
      </w:r>
    </w:p>
    <w:p w:rsidR="00784C74" w:rsidRPr="009B55CD" w:rsidRDefault="00F83438" w:rsidP="00F83438">
      <w:pPr>
        <w:spacing w:line="360" w:lineRule="auto"/>
        <w:jc w:val="center"/>
        <w:rPr>
          <w:rFonts w:ascii="Arial" w:hAnsi="Arial" w:cs="Arial"/>
          <w:b/>
          <w:sz w:val="24"/>
          <w:szCs w:val="24"/>
          <w:lang w:val="en-US"/>
        </w:rPr>
      </w:pPr>
      <w:r w:rsidRPr="009B55CD">
        <w:rPr>
          <w:rFonts w:ascii="Arial" w:hAnsi="Arial" w:cs="Arial"/>
          <w:b/>
          <w:sz w:val="24"/>
          <w:szCs w:val="24"/>
          <w:lang w:val="en-US"/>
        </w:rPr>
        <w:t>Student Exchange Agreement</w:t>
      </w:r>
    </w:p>
    <w:p w:rsidR="00784C74" w:rsidRPr="009B55CD" w:rsidRDefault="00784C74" w:rsidP="00C63904">
      <w:pPr>
        <w:spacing w:line="360" w:lineRule="auto"/>
        <w:jc w:val="center"/>
        <w:rPr>
          <w:rFonts w:ascii="Arial" w:hAnsi="Arial" w:cs="Arial"/>
          <w:b/>
          <w:sz w:val="24"/>
          <w:szCs w:val="24"/>
          <w:lang w:val="en-US"/>
        </w:rPr>
      </w:pPr>
      <w:proofErr w:type="gramStart"/>
      <w:r w:rsidRPr="009B55CD">
        <w:rPr>
          <w:rFonts w:ascii="Arial" w:hAnsi="Arial" w:cs="Arial"/>
          <w:sz w:val="24"/>
          <w:szCs w:val="24"/>
          <w:lang w:val="en-US"/>
        </w:rPr>
        <w:t>between</w:t>
      </w:r>
      <w:proofErr w:type="gramEnd"/>
      <w:r w:rsidRPr="009B55CD">
        <w:rPr>
          <w:rFonts w:ascii="Arial" w:hAnsi="Arial" w:cs="Arial"/>
          <w:b/>
          <w:sz w:val="24"/>
          <w:szCs w:val="24"/>
          <w:lang w:val="en-US"/>
        </w:rPr>
        <w:br/>
        <w:t>The University of Bremen</w:t>
      </w:r>
    </w:p>
    <w:p w:rsidR="00784C74" w:rsidRPr="009B55CD" w:rsidRDefault="00784C74" w:rsidP="00C63904">
      <w:pPr>
        <w:spacing w:line="360" w:lineRule="auto"/>
        <w:jc w:val="center"/>
        <w:rPr>
          <w:rFonts w:ascii="Arial" w:hAnsi="Arial" w:cs="Arial"/>
          <w:b/>
          <w:sz w:val="24"/>
          <w:szCs w:val="24"/>
          <w:lang w:val="en-US"/>
        </w:rPr>
      </w:pPr>
      <w:r w:rsidRPr="009B55CD">
        <w:rPr>
          <w:rFonts w:ascii="Arial" w:hAnsi="Arial" w:cs="Arial"/>
          <w:b/>
          <w:sz w:val="24"/>
          <w:szCs w:val="24"/>
          <w:highlight w:val="yellow"/>
          <w:lang w:val="en-US"/>
        </w:rPr>
        <w:t>Department</w:t>
      </w:r>
      <w:r w:rsidR="00E02C5B" w:rsidRPr="009B55CD">
        <w:rPr>
          <w:rFonts w:ascii="Arial" w:hAnsi="Arial" w:cs="Arial"/>
          <w:b/>
          <w:sz w:val="24"/>
          <w:szCs w:val="24"/>
          <w:highlight w:val="yellow"/>
          <w:lang w:val="en-US"/>
        </w:rPr>
        <w:t xml:space="preserve"> </w:t>
      </w:r>
      <w:r w:rsidR="006424BA" w:rsidRPr="009B55CD">
        <w:rPr>
          <w:rFonts w:ascii="Arial" w:hAnsi="Arial" w:cs="Arial"/>
          <w:b/>
          <w:sz w:val="24"/>
          <w:szCs w:val="24"/>
          <w:highlight w:val="yellow"/>
          <w:lang w:val="en-US"/>
        </w:rPr>
        <w:t>…</w:t>
      </w:r>
    </w:p>
    <w:p w:rsidR="00784C74" w:rsidRPr="009B55CD" w:rsidRDefault="00784C74" w:rsidP="00C63904">
      <w:pPr>
        <w:jc w:val="center"/>
        <w:rPr>
          <w:rFonts w:ascii="Arial" w:hAnsi="Arial" w:cs="Arial"/>
          <w:sz w:val="24"/>
          <w:szCs w:val="24"/>
          <w:lang w:val="en-US"/>
        </w:rPr>
      </w:pPr>
      <w:proofErr w:type="gramStart"/>
      <w:r w:rsidRPr="009B55CD">
        <w:rPr>
          <w:rFonts w:ascii="Arial" w:hAnsi="Arial" w:cs="Arial"/>
          <w:sz w:val="24"/>
          <w:szCs w:val="24"/>
          <w:lang w:val="en-US"/>
        </w:rPr>
        <w:t>and</w:t>
      </w:r>
      <w:proofErr w:type="gramEnd"/>
    </w:p>
    <w:p w:rsidR="00784C74" w:rsidRPr="009B55CD" w:rsidRDefault="00784C74" w:rsidP="00C63904">
      <w:pPr>
        <w:jc w:val="center"/>
        <w:rPr>
          <w:rFonts w:ascii="Arial" w:hAnsi="Arial" w:cs="Arial"/>
          <w:b/>
          <w:sz w:val="24"/>
          <w:szCs w:val="24"/>
          <w:lang w:val="en-US"/>
        </w:rPr>
      </w:pPr>
    </w:p>
    <w:p w:rsidR="00784C74" w:rsidRPr="009B55CD" w:rsidRDefault="00784C74" w:rsidP="009B55CD">
      <w:pPr>
        <w:spacing w:line="360" w:lineRule="auto"/>
        <w:jc w:val="center"/>
        <w:rPr>
          <w:rFonts w:ascii="Arial" w:hAnsi="Arial" w:cs="Arial"/>
          <w:b/>
          <w:sz w:val="24"/>
          <w:szCs w:val="24"/>
          <w:lang w:val="en-US"/>
        </w:rPr>
      </w:pPr>
      <w:r w:rsidRPr="009B55CD">
        <w:rPr>
          <w:rFonts w:ascii="Arial" w:hAnsi="Arial" w:cs="Arial"/>
          <w:b/>
          <w:sz w:val="24"/>
          <w:szCs w:val="24"/>
          <w:lang w:val="en-US"/>
        </w:rPr>
        <w:t>University</w:t>
      </w:r>
      <w:r w:rsidR="007D0AAE" w:rsidRPr="009B55CD">
        <w:rPr>
          <w:rFonts w:ascii="Arial" w:hAnsi="Arial" w:cs="Arial"/>
          <w:b/>
          <w:sz w:val="24"/>
          <w:szCs w:val="24"/>
          <w:highlight w:val="yellow"/>
          <w:lang w:val="en-US"/>
        </w:rPr>
        <w:t xml:space="preserve"> XXX</w:t>
      </w:r>
      <w:r w:rsidRPr="009B55CD">
        <w:rPr>
          <w:rFonts w:ascii="Arial" w:hAnsi="Arial" w:cs="Arial"/>
          <w:b/>
          <w:sz w:val="24"/>
          <w:szCs w:val="24"/>
          <w:lang w:val="en-US"/>
        </w:rPr>
        <w:t xml:space="preserve"> </w:t>
      </w:r>
    </w:p>
    <w:p w:rsidR="00784C74" w:rsidRPr="009B55CD" w:rsidRDefault="00E02C5B" w:rsidP="009B55CD">
      <w:pPr>
        <w:spacing w:line="360" w:lineRule="auto"/>
        <w:jc w:val="center"/>
        <w:rPr>
          <w:rFonts w:ascii="Arial" w:hAnsi="Arial" w:cs="Arial"/>
          <w:b/>
          <w:sz w:val="24"/>
          <w:szCs w:val="24"/>
          <w:lang w:val="en-US"/>
        </w:rPr>
      </w:pPr>
      <w:r w:rsidRPr="009B55CD">
        <w:rPr>
          <w:rFonts w:ascii="Arial" w:hAnsi="Arial" w:cs="Arial"/>
          <w:b/>
          <w:sz w:val="24"/>
          <w:szCs w:val="24"/>
          <w:highlight w:val="yellow"/>
          <w:lang w:val="en-US"/>
        </w:rPr>
        <w:t>Department…</w:t>
      </w:r>
    </w:p>
    <w:p w:rsidR="00784C74" w:rsidRPr="00D41103" w:rsidRDefault="00784C74" w:rsidP="00C63904">
      <w:pPr>
        <w:pBdr>
          <w:bottom w:val="single" w:sz="6" w:space="1" w:color="auto"/>
        </w:pBdr>
        <w:rPr>
          <w:rFonts w:ascii="Arial" w:hAnsi="Arial" w:cs="Arial"/>
          <w:lang w:val="en-US"/>
        </w:rPr>
      </w:pPr>
    </w:p>
    <w:p w:rsidR="00B013F3" w:rsidRPr="00D41103" w:rsidRDefault="00B013F3" w:rsidP="00C63904">
      <w:pPr>
        <w:rPr>
          <w:rFonts w:ascii="Arial" w:hAnsi="Arial" w:cs="Arial"/>
          <w:lang w:val="en-US"/>
        </w:rPr>
      </w:pPr>
    </w:p>
    <w:p w:rsidR="00784C74" w:rsidRPr="00935670" w:rsidRDefault="00784C74" w:rsidP="00C63904">
      <w:pPr>
        <w:jc w:val="both"/>
        <w:rPr>
          <w:rFonts w:ascii="Arial" w:hAnsi="Arial" w:cs="Arial"/>
          <w:lang w:val="en-US"/>
        </w:rPr>
      </w:pPr>
      <w:r w:rsidRPr="00935670">
        <w:rPr>
          <w:rFonts w:ascii="Arial" w:hAnsi="Arial" w:cs="Arial"/>
          <w:lang w:val="en-US"/>
        </w:rPr>
        <w:t xml:space="preserve">In the interest of expanding educational opportunities and furthering international understanding, </w:t>
      </w:r>
      <w:r w:rsidR="00E02C5B" w:rsidRPr="00935670">
        <w:rPr>
          <w:rFonts w:ascii="Arial" w:hAnsi="Arial" w:cs="Arial"/>
          <w:lang w:val="en-US"/>
        </w:rPr>
        <w:t>the involved departments both universities</w:t>
      </w:r>
      <w:r w:rsidRPr="00935670">
        <w:rPr>
          <w:rFonts w:ascii="Arial" w:hAnsi="Arial" w:cs="Arial"/>
          <w:lang w:val="en-US"/>
        </w:rPr>
        <w:t xml:space="preserve"> agree to facilitate the e</w:t>
      </w:r>
      <w:r w:rsidR="00E02C5B" w:rsidRPr="00935670">
        <w:rPr>
          <w:rFonts w:ascii="Arial" w:hAnsi="Arial" w:cs="Arial"/>
          <w:lang w:val="en-US"/>
        </w:rPr>
        <w:t>ducational exchange of students</w:t>
      </w:r>
      <w:r w:rsidR="006424BA" w:rsidRPr="00935670">
        <w:rPr>
          <w:rFonts w:ascii="Arial" w:hAnsi="Arial" w:cs="Arial"/>
          <w:lang w:val="en-US"/>
        </w:rPr>
        <w:t xml:space="preserve"> </w:t>
      </w:r>
      <w:r w:rsidR="006424BA" w:rsidRPr="00935670">
        <w:rPr>
          <w:rFonts w:ascii="Arial" w:hAnsi="Arial" w:cs="Arial"/>
          <w:highlight w:val="yellow"/>
          <w:lang w:val="en-US"/>
        </w:rPr>
        <w:t>in the field of ……</w:t>
      </w:r>
      <w:r w:rsidR="007D0AAE" w:rsidRPr="00935670">
        <w:rPr>
          <w:rFonts w:ascii="Arial" w:hAnsi="Arial" w:cs="Arial"/>
          <w:highlight w:val="yellow"/>
          <w:lang w:val="en-US"/>
        </w:rPr>
        <w:t>………………</w:t>
      </w:r>
      <w:r w:rsidR="006424BA" w:rsidRPr="00935670">
        <w:rPr>
          <w:rFonts w:ascii="Arial" w:hAnsi="Arial" w:cs="Arial"/>
          <w:highlight w:val="yellow"/>
          <w:lang w:val="en-US"/>
        </w:rPr>
        <w:t>………..studies.</w:t>
      </w: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b/>
          <w:lang w:val="en-US"/>
        </w:rPr>
      </w:pPr>
      <w:r w:rsidRPr="00935670">
        <w:rPr>
          <w:rFonts w:ascii="Arial" w:hAnsi="Arial" w:cs="Arial"/>
          <w:b/>
          <w:lang w:val="en-US"/>
        </w:rPr>
        <w:t>1.</w:t>
      </w:r>
      <w:r w:rsidRPr="00935670">
        <w:rPr>
          <w:rFonts w:ascii="Arial" w:hAnsi="Arial" w:cs="Arial"/>
          <w:b/>
          <w:lang w:val="en-US"/>
        </w:rPr>
        <w:tab/>
        <w:t>Administration Body</w:t>
      </w:r>
    </w:p>
    <w:p w:rsidR="00784C74" w:rsidRPr="00935670" w:rsidRDefault="00784C74" w:rsidP="00C63904">
      <w:pPr>
        <w:ind w:left="705"/>
        <w:jc w:val="both"/>
        <w:rPr>
          <w:rFonts w:ascii="Arial" w:hAnsi="Arial" w:cs="Arial"/>
          <w:lang w:val="en-US"/>
        </w:rPr>
      </w:pPr>
      <w:r w:rsidRPr="00935670">
        <w:rPr>
          <w:rFonts w:ascii="Arial" w:hAnsi="Arial" w:cs="Arial"/>
          <w:lang w:val="en-US"/>
        </w:rPr>
        <w:t xml:space="preserve">The exchange program shall be coordinated through the </w:t>
      </w:r>
      <w:r w:rsidR="006424BA" w:rsidRPr="00935670">
        <w:rPr>
          <w:rFonts w:ascii="Arial" w:hAnsi="Arial" w:cs="Arial"/>
          <w:lang w:val="en-US"/>
        </w:rPr>
        <w:t>academic d</w:t>
      </w:r>
      <w:r w:rsidR="00834485" w:rsidRPr="00935670">
        <w:rPr>
          <w:rFonts w:ascii="Arial" w:hAnsi="Arial" w:cs="Arial"/>
          <w:lang w:val="en-US"/>
        </w:rPr>
        <w:t xml:space="preserve">epartment and </w:t>
      </w:r>
      <w:r w:rsidRPr="00935670">
        <w:rPr>
          <w:rFonts w:ascii="Arial" w:hAnsi="Arial" w:cs="Arial"/>
          <w:lang w:val="en-US"/>
        </w:rPr>
        <w:t>International Office</w:t>
      </w:r>
      <w:r w:rsidR="006424BA" w:rsidRPr="00935670">
        <w:rPr>
          <w:rFonts w:ascii="Arial" w:hAnsi="Arial" w:cs="Arial"/>
          <w:lang w:val="en-US"/>
        </w:rPr>
        <w:t>/Division of International Education at both universities.</w:t>
      </w: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b/>
          <w:lang w:val="en-US"/>
        </w:rPr>
      </w:pPr>
      <w:r w:rsidRPr="00935670">
        <w:rPr>
          <w:rFonts w:ascii="Arial" w:hAnsi="Arial" w:cs="Arial"/>
          <w:b/>
          <w:lang w:val="en-US"/>
        </w:rPr>
        <w:t>2.</w:t>
      </w:r>
      <w:r w:rsidRPr="00935670">
        <w:rPr>
          <w:rFonts w:ascii="Arial" w:hAnsi="Arial" w:cs="Arial"/>
          <w:b/>
          <w:lang w:val="en-US"/>
        </w:rPr>
        <w:tab/>
        <w:t>Duration of Exchanges</w:t>
      </w:r>
    </w:p>
    <w:p w:rsidR="00784C74" w:rsidRPr="00935670" w:rsidRDefault="00784C74" w:rsidP="00C63904">
      <w:pPr>
        <w:ind w:left="705"/>
        <w:jc w:val="both"/>
        <w:rPr>
          <w:rFonts w:ascii="Arial" w:hAnsi="Arial" w:cs="Arial"/>
          <w:lang w:val="en-US"/>
        </w:rPr>
      </w:pPr>
      <w:r w:rsidRPr="00935670">
        <w:rPr>
          <w:rFonts w:ascii="Arial" w:hAnsi="Arial" w:cs="Arial"/>
          <w:lang w:val="en-US"/>
        </w:rPr>
        <w:t xml:space="preserve">Each institution agrees to exchange individual students for one semester or </w:t>
      </w:r>
      <w:r w:rsidRPr="00935670">
        <w:rPr>
          <w:rFonts w:ascii="Arial" w:hAnsi="Arial" w:cs="Arial"/>
          <w:lang w:val="en-US"/>
        </w:rPr>
        <w:br/>
        <w:t>an academic year, ideally on a one-to-one basis.</w:t>
      </w: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b/>
          <w:lang w:val="en-US"/>
        </w:rPr>
      </w:pPr>
      <w:r w:rsidRPr="00935670">
        <w:rPr>
          <w:rFonts w:ascii="Arial" w:hAnsi="Arial" w:cs="Arial"/>
          <w:b/>
          <w:lang w:val="en-US"/>
        </w:rPr>
        <w:t>3.</w:t>
      </w:r>
      <w:r w:rsidRPr="00935670">
        <w:rPr>
          <w:rFonts w:ascii="Arial" w:hAnsi="Arial" w:cs="Arial"/>
          <w:b/>
          <w:lang w:val="en-US"/>
        </w:rPr>
        <w:tab/>
        <w:t xml:space="preserve">Number of Students to be </w:t>
      </w:r>
      <w:proofErr w:type="gramStart"/>
      <w:r w:rsidRPr="00935670">
        <w:rPr>
          <w:rFonts w:ascii="Arial" w:hAnsi="Arial" w:cs="Arial"/>
          <w:b/>
          <w:lang w:val="en-US"/>
        </w:rPr>
        <w:t>Exchanged</w:t>
      </w:r>
      <w:proofErr w:type="gramEnd"/>
    </w:p>
    <w:p w:rsidR="00784C74" w:rsidRPr="00935670" w:rsidRDefault="006424BA" w:rsidP="00C63904">
      <w:pPr>
        <w:ind w:left="705"/>
        <w:jc w:val="both"/>
        <w:rPr>
          <w:rFonts w:ascii="Arial" w:hAnsi="Arial" w:cs="Arial"/>
          <w:lang w:val="en-US"/>
        </w:rPr>
      </w:pPr>
      <w:r w:rsidRPr="00935670">
        <w:rPr>
          <w:rFonts w:ascii="Arial" w:hAnsi="Arial" w:cs="Arial"/>
          <w:lang w:val="en-US"/>
        </w:rPr>
        <w:t xml:space="preserve">A maximum of </w:t>
      </w:r>
      <w:r w:rsidRPr="00935670">
        <w:rPr>
          <w:rFonts w:ascii="Arial" w:hAnsi="Arial" w:cs="Arial"/>
          <w:highlight w:val="yellow"/>
          <w:lang w:val="en-US"/>
        </w:rPr>
        <w:t>4</w:t>
      </w:r>
      <w:r w:rsidRPr="00935670">
        <w:rPr>
          <w:rFonts w:ascii="Arial" w:hAnsi="Arial" w:cs="Arial"/>
          <w:lang w:val="en-US"/>
        </w:rPr>
        <w:t xml:space="preserve"> semester</w:t>
      </w:r>
      <w:r w:rsidR="00E02C5B" w:rsidRPr="00935670">
        <w:rPr>
          <w:rFonts w:ascii="Arial" w:hAnsi="Arial" w:cs="Arial"/>
          <w:lang w:val="en-US"/>
        </w:rPr>
        <w:t xml:space="preserve"> </w:t>
      </w:r>
      <w:r w:rsidR="00784C74" w:rsidRPr="00935670">
        <w:rPr>
          <w:rFonts w:ascii="Arial" w:hAnsi="Arial" w:cs="Arial"/>
          <w:lang w:val="en-US"/>
        </w:rPr>
        <w:t xml:space="preserve">students </w:t>
      </w:r>
      <w:r w:rsidRPr="00935670">
        <w:rPr>
          <w:rFonts w:ascii="Arial" w:hAnsi="Arial" w:cs="Arial"/>
          <w:lang w:val="en-US"/>
        </w:rPr>
        <w:t xml:space="preserve">or </w:t>
      </w:r>
      <w:proofErr w:type="gramStart"/>
      <w:r w:rsidRPr="00935670">
        <w:rPr>
          <w:rFonts w:ascii="Arial" w:hAnsi="Arial" w:cs="Arial"/>
          <w:highlight w:val="yellow"/>
          <w:lang w:val="en-US"/>
        </w:rPr>
        <w:t>2</w:t>
      </w:r>
      <w:proofErr w:type="gramEnd"/>
      <w:r w:rsidRPr="00935670">
        <w:rPr>
          <w:rFonts w:ascii="Arial" w:hAnsi="Arial" w:cs="Arial"/>
          <w:lang w:val="en-US"/>
        </w:rPr>
        <w:t xml:space="preserve"> students for a full academic year may be exchanged </w:t>
      </w:r>
      <w:r w:rsidR="00E10955" w:rsidRPr="00935670">
        <w:rPr>
          <w:rFonts w:ascii="Arial" w:hAnsi="Arial" w:cs="Arial"/>
          <w:lang w:val="en-US"/>
        </w:rPr>
        <w:t>each</w:t>
      </w:r>
      <w:r w:rsidRPr="00935670">
        <w:rPr>
          <w:rFonts w:ascii="Arial" w:hAnsi="Arial" w:cs="Arial"/>
          <w:lang w:val="en-US"/>
        </w:rPr>
        <w:t xml:space="preserve"> year. </w:t>
      </w:r>
      <w:r w:rsidR="00784C74" w:rsidRPr="00935670">
        <w:rPr>
          <w:rFonts w:ascii="Arial" w:hAnsi="Arial" w:cs="Arial"/>
          <w:lang w:val="en-US"/>
        </w:rPr>
        <w:t xml:space="preserve">However, this number may vary in any given year, provided a balance of exchange </w:t>
      </w:r>
      <w:proofErr w:type="gramStart"/>
      <w:r w:rsidR="00784C74" w:rsidRPr="00935670">
        <w:rPr>
          <w:rFonts w:ascii="Arial" w:hAnsi="Arial" w:cs="Arial"/>
          <w:lang w:val="en-US"/>
        </w:rPr>
        <w:t>is obtained</w:t>
      </w:r>
      <w:proofErr w:type="gramEnd"/>
      <w:r w:rsidR="00784C74" w:rsidRPr="00935670">
        <w:rPr>
          <w:rFonts w:ascii="Arial" w:hAnsi="Arial" w:cs="Arial"/>
          <w:lang w:val="en-US"/>
        </w:rPr>
        <w:t xml:space="preserve"> over </w:t>
      </w:r>
      <w:r w:rsidR="007763FF" w:rsidRPr="00935670">
        <w:rPr>
          <w:rFonts w:ascii="Arial" w:hAnsi="Arial" w:cs="Arial"/>
          <w:lang w:val="en-US"/>
        </w:rPr>
        <w:t>the</w:t>
      </w:r>
      <w:r w:rsidR="00784C74" w:rsidRPr="00935670">
        <w:rPr>
          <w:rFonts w:ascii="Arial" w:hAnsi="Arial" w:cs="Arial"/>
          <w:lang w:val="en-US"/>
        </w:rPr>
        <w:t xml:space="preserve"> term</w:t>
      </w:r>
      <w:r w:rsidR="007763FF" w:rsidRPr="00935670">
        <w:rPr>
          <w:rFonts w:ascii="Arial" w:hAnsi="Arial" w:cs="Arial"/>
          <w:lang w:val="en-US"/>
        </w:rPr>
        <w:t xml:space="preserve"> of the agreement</w:t>
      </w:r>
      <w:r w:rsidR="00784C74" w:rsidRPr="00935670">
        <w:rPr>
          <w:rFonts w:ascii="Arial" w:hAnsi="Arial" w:cs="Arial"/>
          <w:lang w:val="en-US"/>
        </w:rPr>
        <w:t>.</w:t>
      </w: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b/>
          <w:lang w:val="en-US"/>
        </w:rPr>
      </w:pPr>
      <w:r w:rsidRPr="00935670">
        <w:rPr>
          <w:rFonts w:ascii="Arial" w:hAnsi="Arial" w:cs="Arial"/>
          <w:b/>
          <w:lang w:val="en-US"/>
        </w:rPr>
        <w:t>4.</w:t>
      </w:r>
      <w:r w:rsidRPr="00935670">
        <w:rPr>
          <w:rFonts w:ascii="Arial" w:hAnsi="Arial" w:cs="Arial"/>
          <w:b/>
          <w:lang w:val="en-US"/>
        </w:rPr>
        <w:tab/>
        <w:t>Student Program Fees / Benefits at Host Institution</w:t>
      </w:r>
    </w:p>
    <w:p w:rsidR="00784C74" w:rsidRPr="00935670" w:rsidRDefault="00784C74" w:rsidP="00C63904">
      <w:pPr>
        <w:ind w:left="705"/>
        <w:jc w:val="both"/>
        <w:rPr>
          <w:rFonts w:ascii="Arial" w:hAnsi="Arial" w:cs="Arial"/>
          <w:lang w:val="en-US"/>
        </w:rPr>
      </w:pPr>
      <w:r w:rsidRPr="00935670">
        <w:rPr>
          <w:rFonts w:ascii="Arial" w:hAnsi="Arial" w:cs="Arial"/>
          <w:lang w:val="en-US"/>
        </w:rPr>
        <w:t>Each student will pay regular tuition fees to the home institution and will receive the customary benefits from the host institution.</w:t>
      </w:r>
      <w:r w:rsidR="00690C6B" w:rsidRPr="00935670">
        <w:rPr>
          <w:rFonts w:ascii="Arial" w:hAnsi="Arial" w:cs="Arial"/>
          <w:lang w:val="en-US"/>
        </w:rPr>
        <w:t xml:space="preserve"> </w:t>
      </w:r>
      <w:r w:rsidR="004D41B5" w:rsidRPr="00935670">
        <w:rPr>
          <w:rFonts w:ascii="Arial" w:hAnsi="Arial" w:cs="Arial"/>
          <w:lang w:val="en-US"/>
        </w:rPr>
        <w:t xml:space="preserve">UB requires semester contribution, mainly but not only including </w:t>
      </w:r>
      <w:r w:rsidR="00690C6B" w:rsidRPr="00935670">
        <w:rPr>
          <w:rFonts w:ascii="Arial" w:hAnsi="Arial" w:cs="Arial"/>
          <w:lang w:val="en-US"/>
        </w:rPr>
        <w:t xml:space="preserve">the </w:t>
      </w:r>
      <w:r w:rsidR="001D4858" w:rsidRPr="00935670">
        <w:rPr>
          <w:rFonts w:ascii="Arial" w:hAnsi="Arial" w:cs="Arial"/>
          <w:lang w:val="en-US"/>
        </w:rPr>
        <w:t>“</w:t>
      </w:r>
      <w:r w:rsidR="004D41B5" w:rsidRPr="00935670">
        <w:rPr>
          <w:rFonts w:ascii="Arial" w:hAnsi="Arial" w:cs="Arial"/>
          <w:lang w:val="en-US"/>
        </w:rPr>
        <w:t>Semesterticket</w:t>
      </w:r>
      <w:r w:rsidR="001D4858" w:rsidRPr="00935670">
        <w:rPr>
          <w:rFonts w:ascii="Arial" w:hAnsi="Arial" w:cs="Arial"/>
          <w:lang w:val="en-US"/>
        </w:rPr>
        <w:t>”</w:t>
      </w:r>
      <w:r w:rsidR="004D41B5" w:rsidRPr="00935670">
        <w:rPr>
          <w:rFonts w:ascii="Arial" w:hAnsi="Arial" w:cs="Arial"/>
          <w:lang w:val="en-US"/>
        </w:rPr>
        <w:t xml:space="preserve"> for free public transport in and around Bremen</w:t>
      </w:r>
      <w:r w:rsidRPr="00935670">
        <w:rPr>
          <w:rFonts w:ascii="Arial" w:hAnsi="Arial" w:cs="Arial"/>
          <w:lang w:val="en-US"/>
        </w:rPr>
        <w:t xml:space="preserve">. The host institution agrees to </w:t>
      </w:r>
      <w:r w:rsidR="00836275">
        <w:rPr>
          <w:rFonts w:ascii="Arial" w:hAnsi="Arial" w:cs="Arial"/>
          <w:lang w:val="en-US"/>
        </w:rPr>
        <w:t>support</w:t>
      </w:r>
      <w:r w:rsidRPr="00935670">
        <w:rPr>
          <w:rFonts w:ascii="Arial" w:hAnsi="Arial" w:cs="Arial"/>
          <w:lang w:val="en-US"/>
        </w:rPr>
        <w:t xml:space="preserve"> exchange </w:t>
      </w:r>
      <w:r w:rsidR="00836275">
        <w:rPr>
          <w:rFonts w:ascii="Arial" w:hAnsi="Arial" w:cs="Arial"/>
          <w:lang w:val="en-US"/>
        </w:rPr>
        <w:t xml:space="preserve">the </w:t>
      </w:r>
      <w:r w:rsidRPr="00935670">
        <w:rPr>
          <w:rFonts w:ascii="Arial" w:hAnsi="Arial" w:cs="Arial"/>
          <w:lang w:val="en-US"/>
        </w:rPr>
        <w:t xml:space="preserve">student find accommodation during the normal semester or term period. All meals, accommodation and travel costs will be the responsibility of the individual student. Miscellaneous fees such as administration fees, special course fees, key deposits, books, etc., </w:t>
      </w:r>
      <w:proofErr w:type="gramStart"/>
      <w:r w:rsidRPr="00935670">
        <w:rPr>
          <w:rFonts w:ascii="Arial" w:hAnsi="Arial" w:cs="Arial"/>
          <w:lang w:val="en-US"/>
        </w:rPr>
        <w:t>will be paid</w:t>
      </w:r>
      <w:proofErr w:type="gramEnd"/>
      <w:r w:rsidRPr="00935670">
        <w:rPr>
          <w:rFonts w:ascii="Arial" w:hAnsi="Arial" w:cs="Arial"/>
          <w:lang w:val="en-US"/>
        </w:rPr>
        <w:t xml:space="preserve"> directly by each participant.</w:t>
      </w:r>
    </w:p>
    <w:p w:rsidR="00965CC5" w:rsidRPr="00935670" w:rsidRDefault="00965CC5" w:rsidP="00C63904">
      <w:pPr>
        <w:jc w:val="both"/>
        <w:rPr>
          <w:rFonts w:ascii="Arial" w:hAnsi="Arial" w:cs="Arial"/>
          <w:lang w:val="en-US"/>
        </w:rPr>
      </w:pPr>
    </w:p>
    <w:p w:rsidR="00784C74" w:rsidRPr="00935670" w:rsidRDefault="00784C74" w:rsidP="00C63904">
      <w:pPr>
        <w:jc w:val="both"/>
        <w:rPr>
          <w:rFonts w:ascii="Arial" w:hAnsi="Arial" w:cs="Arial"/>
          <w:b/>
          <w:lang w:val="en-US"/>
        </w:rPr>
      </w:pPr>
      <w:r w:rsidRPr="00935670">
        <w:rPr>
          <w:rFonts w:ascii="Arial" w:hAnsi="Arial" w:cs="Arial"/>
          <w:b/>
          <w:lang w:val="en-US"/>
        </w:rPr>
        <w:t>5.</w:t>
      </w:r>
      <w:r w:rsidRPr="00935670">
        <w:rPr>
          <w:rFonts w:ascii="Arial" w:hAnsi="Arial" w:cs="Arial"/>
          <w:b/>
          <w:lang w:val="en-US"/>
        </w:rPr>
        <w:tab/>
        <w:t>Responsibilities of the Student</w:t>
      </w:r>
    </w:p>
    <w:p w:rsidR="004227C5" w:rsidRPr="00935670" w:rsidRDefault="00786669" w:rsidP="00C63904">
      <w:pPr>
        <w:ind w:left="705"/>
        <w:jc w:val="both"/>
        <w:rPr>
          <w:rFonts w:ascii="Arial" w:hAnsi="Arial" w:cs="Arial"/>
          <w:lang w:val="en-US"/>
        </w:rPr>
      </w:pPr>
      <w:r w:rsidRPr="00935670">
        <w:rPr>
          <w:rFonts w:ascii="Arial" w:hAnsi="Arial" w:cs="Arial"/>
          <w:lang w:val="en-US"/>
        </w:rPr>
        <w:t xml:space="preserve">Each student is required to have international health insurance coverage including all medical, hospital and repatriation expenses without any exception during the whole exchange period. Health insurance coverage is a prerequisite for enrolment at a university. </w:t>
      </w:r>
      <w:r w:rsidR="00784C74" w:rsidRPr="00935670">
        <w:rPr>
          <w:rFonts w:ascii="Arial" w:hAnsi="Arial" w:cs="Arial"/>
          <w:lang w:val="en-US"/>
        </w:rPr>
        <w:t xml:space="preserve">A private accident insurance </w:t>
      </w:r>
      <w:proofErr w:type="gramStart"/>
      <w:r w:rsidR="00784C74" w:rsidRPr="00935670">
        <w:rPr>
          <w:rFonts w:ascii="Arial" w:hAnsi="Arial" w:cs="Arial"/>
          <w:lang w:val="en-US"/>
        </w:rPr>
        <w:t>is strongly recommended</w:t>
      </w:r>
      <w:proofErr w:type="gramEnd"/>
      <w:r w:rsidR="00784C74" w:rsidRPr="00935670">
        <w:rPr>
          <w:rFonts w:ascii="Arial" w:hAnsi="Arial" w:cs="Arial"/>
          <w:lang w:val="en-US"/>
        </w:rPr>
        <w:t>; however, while attending classes and events in connection with the university, students are covered by the university’s insurance.</w:t>
      </w:r>
    </w:p>
    <w:p w:rsidR="00784C74" w:rsidRPr="00935670" w:rsidRDefault="00784C74" w:rsidP="00C63904">
      <w:pPr>
        <w:ind w:left="705"/>
        <w:jc w:val="both"/>
        <w:rPr>
          <w:rFonts w:ascii="Arial" w:hAnsi="Arial" w:cs="Arial"/>
          <w:lang w:val="en-US"/>
        </w:rPr>
      </w:pPr>
    </w:p>
    <w:p w:rsidR="00784C74" w:rsidRPr="00935670" w:rsidRDefault="002948F3" w:rsidP="00C63904">
      <w:pPr>
        <w:ind w:left="705"/>
        <w:jc w:val="both"/>
        <w:rPr>
          <w:rFonts w:ascii="Arial" w:hAnsi="Arial" w:cs="Arial"/>
          <w:lang w:val="en-US"/>
        </w:rPr>
      </w:pPr>
      <w:r w:rsidRPr="00935670">
        <w:rPr>
          <w:rFonts w:ascii="Arial" w:hAnsi="Arial" w:cs="Arial"/>
          <w:lang w:val="en-US"/>
        </w:rPr>
        <w:t>All visa related expenses, medical insurance expenses, travel expenses and any additional expenses connected to the participation in the exchange shall be covered by the exchange student (or by a third party where available).</w:t>
      </w:r>
    </w:p>
    <w:p w:rsidR="00784C74" w:rsidRPr="00935670" w:rsidRDefault="00784C74" w:rsidP="00C63904">
      <w:pPr>
        <w:ind w:left="705"/>
        <w:jc w:val="both"/>
        <w:rPr>
          <w:rFonts w:ascii="Arial" w:hAnsi="Arial" w:cs="Arial"/>
          <w:lang w:val="en-US"/>
        </w:rPr>
      </w:pPr>
      <w:r w:rsidRPr="00935670">
        <w:rPr>
          <w:rFonts w:ascii="Arial" w:hAnsi="Arial" w:cs="Arial"/>
          <w:lang w:val="en-US"/>
        </w:rPr>
        <w:t>Exchange students must abide by all rules and regulations of the host institution.</w:t>
      </w: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b/>
          <w:lang w:val="en-US"/>
        </w:rPr>
      </w:pPr>
      <w:r w:rsidRPr="00935670">
        <w:rPr>
          <w:rFonts w:ascii="Arial" w:hAnsi="Arial" w:cs="Arial"/>
          <w:b/>
          <w:lang w:val="en-US"/>
        </w:rPr>
        <w:t>6.</w:t>
      </w:r>
      <w:r w:rsidRPr="00935670">
        <w:rPr>
          <w:rFonts w:ascii="Arial" w:hAnsi="Arial" w:cs="Arial"/>
          <w:b/>
          <w:lang w:val="en-US"/>
        </w:rPr>
        <w:tab/>
        <w:t>Dependents</w:t>
      </w:r>
    </w:p>
    <w:p w:rsidR="00784C74" w:rsidRPr="00935670" w:rsidRDefault="00784C74" w:rsidP="00C63904">
      <w:pPr>
        <w:ind w:left="705"/>
        <w:jc w:val="both"/>
        <w:rPr>
          <w:rFonts w:ascii="Arial" w:hAnsi="Arial" w:cs="Arial"/>
          <w:lang w:val="en-US"/>
        </w:rPr>
      </w:pPr>
      <w:r w:rsidRPr="00935670">
        <w:rPr>
          <w:rFonts w:ascii="Arial" w:hAnsi="Arial" w:cs="Arial"/>
          <w:lang w:val="en-US"/>
        </w:rPr>
        <w:t xml:space="preserve">The obligations of each institution under this agreement are limited to the </w:t>
      </w:r>
      <w:r w:rsidRPr="00935670">
        <w:rPr>
          <w:rFonts w:ascii="Arial" w:hAnsi="Arial" w:cs="Arial"/>
          <w:lang w:val="en-US"/>
        </w:rPr>
        <w:br/>
        <w:t xml:space="preserve">exchange students only and do not extend to spouses or dependents. Expenses of </w:t>
      </w:r>
      <w:r w:rsidRPr="00935670">
        <w:rPr>
          <w:rFonts w:ascii="Arial" w:hAnsi="Arial" w:cs="Arial"/>
          <w:lang w:val="en-US"/>
        </w:rPr>
        <w:lastRenderedPageBreak/>
        <w:t>accompanying spouses and dependents are the responsibility of the exchange student.</w:t>
      </w: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b/>
          <w:lang w:val="en-US"/>
        </w:rPr>
      </w:pPr>
      <w:r w:rsidRPr="00935670">
        <w:rPr>
          <w:rFonts w:ascii="Arial" w:hAnsi="Arial" w:cs="Arial"/>
          <w:b/>
          <w:lang w:val="en-US"/>
        </w:rPr>
        <w:t>7.</w:t>
      </w:r>
      <w:r w:rsidRPr="00935670">
        <w:rPr>
          <w:rFonts w:ascii="Arial" w:hAnsi="Arial" w:cs="Arial"/>
          <w:b/>
          <w:lang w:val="en-US"/>
        </w:rPr>
        <w:tab/>
        <w:t>Selection of Participants</w:t>
      </w:r>
    </w:p>
    <w:p w:rsidR="00784C74" w:rsidRPr="00935670" w:rsidRDefault="00784C74" w:rsidP="00C63904">
      <w:pPr>
        <w:ind w:left="698"/>
        <w:jc w:val="both"/>
        <w:rPr>
          <w:rFonts w:ascii="Arial" w:hAnsi="Arial" w:cs="Arial"/>
          <w:lang w:val="en-US"/>
        </w:rPr>
      </w:pPr>
      <w:r w:rsidRPr="00935670">
        <w:rPr>
          <w:rFonts w:ascii="Arial" w:hAnsi="Arial" w:cs="Arial"/>
          <w:lang w:val="en-US"/>
        </w:rPr>
        <w:t xml:space="preserve">It </w:t>
      </w:r>
      <w:proofErr w:type="gramStart"/>
      <w:r w:rsidRPr="00935670">
        <w:rPr>
          <w:rFonts w:ascii="Arial" w:hAnsi="Arial" w:cs="Arial"/>
          <w:lang w:val="en-US"/>
        </w:rPr>
        <w:t>is understood</w:t>
      </w:r>
      <w:proofErr w:type="gramEnd"/>
      <w:r w:rsidRPr="00935670">
        <w:rPr>
          <w:rFonts w:ascii="Arial" w:hAnsi="Arial" w:cs="Arial"/>
          <w:lang w:val="en-US"/>
        </w:rPr>
        <w:t xml:space="preserve"> that both institutions will strive to designate only well-</w:t>
      </w:r>
      <w:r w:rsidRPr="00935670">
        <w:rPr>
          <w:rFonts w:ascii="Arial" w:hAnsi="Arial" w:cs="Arial"/>
          <w:lang w:val="en-US"/>
        </w:rPr>
        <w:br/>
        <w:t>qualified individuals for participation in the program</w:t>
      </w:r>
      <w:r w:rsidR="00E6677F" w:rsidRPr="00935670">
        <w:rPr>
          <w:rFonts w:ascii="Arial" w:hAnsi="Arial" w:cs="Arial"/>
          <w:lang w:val="en-US"/>
        </w:rPr>
        <w:t>. A</w:t>
      </w:r>
      <w:r w:rsidRPr="00935670">
        <w:rPr>
          <w:rFonts w:ascii="Arial" w:hAnsi="Arial" w:cs="Arial"/>
          <w:lang w:val="en-US"/>
        </w:rPr>
        <w:t xml:space="preserve">cademic backgrounds </w:t>
      </w:r>
      <w:proofErr w:type="gramStart"/>
      <w:r w:rsidRPr="00935670">
        <w:rPr>
          <w:rFonts w:ascii="Arial" w:hAnsi="Arial" w:cs="Arial"/>
          <w:lang w:val="en-US"/>
        </w:rPr>
        <w:t>will be provided</w:t>
      </w:r>
      <w:proofErr w:type="gramEnd"/>
      <w:r w:rsidRPr="00935670">
        <w:rPr>
          <w:rFonts w:ascii="Arial" w:hAnsi="Arial" w:cs="Arial"/>
          <w:lang w:val="en-US"/>
        </w:rPr>
        <w:t xml:space="preserve"> to the host institution</w:t>
      </w:r>
      <w:r w:rsidR="00E6677F" w:rsidRPr="00935670">
        <w:rPr>
          <w:rFonts w:ascii="Arial" w:hAnsi="Arial" w:cs="Arial"/>
          <w:lang w:val="en-US"/>
        </w:rPr>
        <w:t xml:space="preserve"> subject to the written consent of the student</w:t>
      </w:r>
      <w:r w:rsidRPr="00935670">
        <w:rPr>
          <w:rFonts w:ascii="Arial" w:hAnsi="Arial" w:cs="Arial"/>
          <w:lang w:val="en-US"/>
        </w:rPr>
        <w:t>. Students must have completed at least two semesters of studies or equivalent at the home institution. Students must meet language proficiency requirements as established by the host institution. The minimum required level of language proficiency should be equivalent to B 2/C 1 (Common European Framework of References for Languages).</w:t>
      </w:r>
    </w:p>
    <w:p w:rsidR="00784C74" w:rsidRPr="00935670" w:rsidRDefault="00784C74" w:rsidP="00C63904">
      <w:pPr>
        <w:ind w:left="698"/>
        <w:jc w:val="both"/>
        <w:rPr>
          <w:rFonts w:ascii="Arial" w:hAnsi="Arial" w:cs="Arial"/>
          <w:lang w:val="en-US"/>
        </w:rPr>
      </w:pPr>
      <w:r w:rsidRPr="00935670">
        <w:rPr>
          <w:rFonts w:ascii="Arial" w:hAnsi="Arial" w:cs="Arial"/>
          <w:lang w:val="en-US"/>
        </w:rPr>
        <w:t>The home institution must submit nominations of its candidates fo</w:t>
      </w:r>
      <w:r w:rsidR="00965CC5" w:rsidRPr="00935670">
        <w:rPr>
          <w:rFonts w:ascii="Arial" w:hAnsi="Arial" w:cs="Arial"/>
          <w:lang w:val="en-US"/>
        </w:rPr>
        <w:t>r the student exchange program</w:t>
      </w:r>
      <w:r w:rsidRPr="00935670">
        <w:rPr>
          <w:rFonts w:ascii="Arial" w:hAnsi="Arial" w:cs="Arial"/>
          <w:lang w:val="en-US"/>
        </w:rPr>
        <w:t xml:space="preserve"> on or prior to the final nomination date.</w:t>
      </w: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b/>
          <w:lang w:val="en-US"/>
        </w:rPr>
      </w:pPr>
      <w:r w:rsidRPr="00935670">
        <w:rPr>
          <w:rFonts w:ascii="Arial" w:hAnsi="Arial" w:cs="Arial"/>
          <w:b/>
          <w:lang w:val="en-US"/>
        </w:rPr>
        <w:t>8.</w:t>
      </w:r>
      <w:r w:rsidRPr="00935670">
        <w:rPr>
          <w:rFonts w:ascii="Arial" w:hAnsi="Arial" w:cs="Arial"/>
          <w:b/>
          <w:lang w:val="en-US"/>
        </w:rPr>
        <w:tab/>
        <w:t>Academic Status of Students</w:t>
      </w:r>
    </w:p>
    <w:p w:rsidR="00784C74" w:rsidRPr="00935670" w:rsidRDefault="00784C74" w:rsidP="00C63904">
      <w:pPr>
        <w:ind w:left="705"/>
        <w:jc w:val="both"/>
        <w:rPr>
          <w:rFonts w:ascii="Arial" w:hAnsi="Arial" w:cs="Arial"/>
          <w:lang w:val="en-US"/>
        </w:rPr>
      </w:pPr>
      <w:r w:rsidRPr="00935670">
        <w:rPr>
          <w:rFonts w:ascii="Arial" w:hAnsi="Arial" w:cs="Arial"/>
          <w:lang w:val="en-US"/>
        </w:rPr>
        <w:t>All students will remain enrolled as regular degree candidates at the home</w:t>
      </w:r>
      <w:r w:rsidRPr="00935670">
        <w:rPr>
          <w:rFonts w:ascii="Arial" w:hAnsi="Arial" w:cs="Arial"/>
          <w:lang w:val="en-US"/>
        </w:rPr>
        <w:br/>
        <w:t xml:space="preserve">institution and </w:t>
      </w:r>
      <w:proofErr w:type="gramStart"/>
      <w:r w:rsidRPr="00935670">
        <w:rPr>
          <w:rFonts w:ascii="Arial" w:hAnsi="Arial" w:cs="Arial"/>
          <w:lang w:val="en-US"/>
        </w:rPr>
        <w:t>will not be enrolled</w:t>
      </w:r>
      <w:proofErr w:type="gramEnd"/>
      <w:r w:rsidRPr="00935670">
        <w:rPr>
          <w:rFonts w:ascii="Arial" w:hAnsi="Arial" w:cs="Arial"/>
          <w:lang w:val="en-US"/>
        </w:rPr>
        <w:t xml:space="preserve"> as candidates for degrees at the host institution. </w:t>
      </w:r>
      <w:proofErr w:type="gramStart"/>
      <w:r w:rsidRPr="00935670">
        <w:rPr>
          <w:rFonts w:ascii="Arial" w:hAnsi="Arial" w:cs="Arial"/>
          <w:lang w:val="en-US"/>
        </w:rPr>
        <w:t xml:space="preserve">Credits toward the student’s degree </w:t>
      </w:r>
      <w:r w:rsidR="00E6677F" w:rsidRPr="00935670">
        <w:rPr>
          <w:rFonts w:ascii="Arial" w:hAnsi="Arial" w:cs="Arial"/>
          <w:lang w:val="en-US"/>
        </w:rPr>
        <w:t>shall</w:t>
      </w:r>
      <w:r w:rsidRPr="00935670">
        <w:rPr>
          <w:rFonts w:ascii="Arial" w:hAnsi="Arial" w:cs="Arial"/>
          <w:lang w:val="en-US"/>
        </w:rPr>
        <w:t xml:space="preserve"> be recognized by the home institution</w:t>
      </w:r>
      <w:proofErr w:type="gramEnd"/>
      <w:r w:rsidR="00E6677F" w:rsidRPr="00935670">
        <w:rPr>
          <w:rFonts w:ascii="Arial" w:hAnsi="Arial" w:cs="Arial"/>
          <w:lang w:val="en-US"/>
        </w:rPr>
        <w:t xml:space="preserve"> provided that the recognition is compatible with the institution´s examination regulations</w:t>
      </w:r>
      <w:r w:rsidRPr="00935670">
        <w:rPr>
          <w:rFonts w:ascii="Arial" w:hAnsi="Arial" w:cs="Arial"/>
          <w:lang w:val="en-US"/>
        </w:rPr>
        <w:t xml:space="preserve">. Students </w:t>
      </w:r>
      <w:proofErr w:type="gramStart"/>
      <w:r w:rsidRPr="00935670">
        <w:rPr>
          <w:rFonts w:ascii="Arial" w:hAnsi="Arial" w:cs="Arial"/>
          <w:lang w:val="en-US"/>
        </w:rPr>
        <w:t>are expected</w:t>
      </w:r>
      <w:proofErr w:type="gramEnd"/>
      <w:r w:rsidRPr="00935670">
        <w:rPr>
          <w:rFonts w:ascii="Arial" w:hAnsi="Arial" w:cs="Arial"/>
          <w:lang w:val="en-US"/>
        </w:rPr>
        <w:t xml:space="preserve"> to maintain the equivalent of a full course load at the host institution. Students enrolled in the host institution will be subject to the same rules and regulations as local students.</w:t>
      </w: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b/>
          <w:lang w:val="en-US"/>
        </w:rPr>
      </w:pPr>
      <w:r w:rsidRPr="00935670">
        <w:rPr>
          <w:rFonts w:ascii="Arial" w:hAnsi="Arial" w:cs="Arial"/>
          <w:b/>
          <w:lang w:val="en-US"/>
        </w:rPr>
        <w:t>9.</w:t>
      </w:r>
      <w:r w:rsidRPr="00935670">
        <w:rPr>
          <w:rFonts w:ascii="Arial" w:hAnsi="Arial" w:cs="Arial"/>
          <w:b/>
          <w:lang w:val="en-US"/>
        </w:rPr>
        <w:tab/>
        <w:t>Effective Date and Termination of Agreement</w:t>
      </w:r>
    </w:p>
    <w:p w:rsidR="00784C74" w:rsidRPr="00935670" w:rsidRDefault="00784C74" w:rsidP="00C63904">
      <w:pPr>
        <w:tabs>
          <w:tab w:val="left" w:pos="2127"/>
        </w:tabs>
        <w:ind w:left="709" w:right="1" w:hanging="709"/>
        <w:jc w:val="both"/>
        <w:rPr>
          <w:rFonts w:ascii="Arial" w:hAnsi="Arial" w:cs="Arial"/>
          <w:lang w:val="en-US"/>
        </w:rPr>
      </w:pPr>
      <w:r w:rsidRPr="00935670">
        <w:rPr>
          <w:rFonts w:ascii="Arial" w:hAnsi="Arial" w:cs="Arial"/>
          <w:lang w:val="en-US"/>
        </w:rPr>
        <w:tab/>
        <w:t xml:space="preserve">This agreement comes into effect on the date of the last signature for an initial period of </w:t>
      </w:r>
      <w:r w:rsidR="001D4858" w:rsidRPr="00935670">
        <w:rPr>
          <w:rFonts w:ascii="Arial" w:hAnsi="Arial" w:cs="Arial"/>
          <w:highlight w:val="yellow"/>
          <w:lang w:val="en-US"/>
        </w:rPr>
        <w:t>seven</w:t>
      </w:r>
      <w:r w:rsidRPr="00935670">
        <w:rPr>
          <w:rFonts w:ascii="Arial" w:hAnsi="Arial" w:cs="Arial"/>
          <w:lang w:val="en-US"/>
        </w:rPr>
        <w:t xml:space="preserve"> years and </w:t>
      </w:r>
      <w:proofErr w:type="gramStart"/>
      <w:r w:rsidRPr="00935670">
        <w:rPr>
          <w:rFonts w:ascii="Arial" w:hAnsi="Arial" w:cs="Arial"/>
          <w:lang w:val="en-US"/>
        </w:rPr>
        <w:t>can be renewed</w:t>
      </w:r>
      <w:proofErr w:type="gramEnd"/>
      <w:r w:rsidRPr="00935670">
        <w:rPr>
          <w:rFonts w:ascii="Arial" w:hAnsi="Arial" w:cs="Arial"/>
          <w:lang w:val="en-US"/>
        </w:rPr>
        <w:t xml:space="preserve"> after the previous contract has expired. Extension of the contract is an active step </w:t>
      </w:r>
      <w:r w:rsidR="001D4858" w:rsidRPr="00935670">
        <w:rPr>
          <w:rFonts w:ascii="Arial" w:hAnsi="Arial" w:cs="Arial"/>
          <w:lang w:val="en-US"/>
        </w:rPr>
        <w:t xml:space="preserve">and </w:t>
      </w:r>
      <w:r w:rsidRPr="00935670">
        <w:rPr>
          <w:rFonts w:ascii="Arial" w:hAnsi="Arial" w:cs="Arial"/>
          <w:lang w:val="en-US"/>
        </w:rPr>
        <w:t xml:space="preserve">subject to prior existence of cooperative activities in the previous period of contract. </w:t>
      </w:r>
    </w:p>
    <w:p w:rsidR="00784C74" w:rsidRPr="00935670" w:rsidRDefault="00784C74" w:rsidP="00C63904">
      <w:pPr>
        <w:ind w:right="1"/>
        <w:jc w:val="both"/>
        <w:rPr>
          <w:rFonts w:ascii="Arial" w:hAnsi="Arial" w:cs="Arial"/>
          <w:lang w:val="en-US"/>
        </w:rPr>
      </w:pPr>
    </w:p>
    <w:p w:rsidR="00786669" w:rsidRPr="00935670" w:rsidRDefault="00786669" w:rsidP="00C63904">
      <w:pPr>
        <w:ind w:left="705"/>
        <w:jc w:val="both"/>
        <w:rPr>
          <w:rFonts w:ascii="Arial" w:hAnsi="Arial" w:cs="Arial"/>
          <w:lang w:val="en-US"/>
        </w:rPr>
      </w:pPr>
      <w:r w:rsidRPr="00935670">
        <w:rPr>
          <w:rFonts w:ascii="Arial" w:hAnsi="Arial" w:cs="Arial"/>
          <w:lang w:val="en-US"/>
        </w:rPr>
        <w:t>Either party may terminate this Agreement upon six months written notice to the other party, provided the termination shall not become effective until all exchang</w:t>
      </w:r>
      <w:r w:rsidR="004E1341" w:rsidRPr="00935670">
        <w:rPr>
          <w:rFonts w:ascii="Arial" w:hAnsi="Arial" w:cs="Arial"/>
          <w:lang w:val="en-US"/>
        </w:rPr>
        <w:t>e students participating in an e</w:t>
      </w:r>
      <w:r w:rsidRPr="00935670">
        <w:rPr>
          <w:rFonts w:ascii="Arial" w:hAnsi="Arial" w:cs="Arial"/>
          <w:lang w:val="en-US"/>
        </w:rPr>
        <w:t>xchange at the time a notice of termination is submitted, have completed their terms as provided under this agreement.</w:t>
      </w:r>
    </w:p>
    <w:p w:rsidR="00784C74" w:rsidRPr="00935670" w:rsidRDefault="00784C74" w:rsidP="00C63904">
      <w:pPr>
        <w:jc w:val="both"/>
        <w:rPr>
          <w:rFonts w:ascii="Arial" w:hAnsi="Arial" w:cs="Arial"/>
          <w:lang w:val="en-US"/>
        </w:rPr>
      </w:pPr>
    </w:p>
    <w:p w:rsidR="00935670" w:rsidRDefault="00935670" w:rsidP="00C63904">
      <w:pPr>
        <w:jc w:val="both"/>
        <w:rPr>
          <w:rFonts w:ascii="Arial" w:hAnsi="Arial" w:cs="Arial"/>
          <w:lang w:val="en-US"/>
        </w:rPr>
      </w:pPr>
    </w:p>
    <w:p w:rsidR="00935670" w:rsidRDefault="00935670" w:rsidP="00C63904">
      <w:pPr>
        <w:jc w:val="both"/>
        <w:rPr>
          <w:rFonts w:ascii="Arial" w:hAnsi="Arial" w:cs="Arial"/>
          <w:lang w:val="en-US"/>
        </w:rPr>
      </w:pPr>
    </w:p>
    <w:p w:rsidR="00784C74" w:rsidRDefault="00784C74" w:rsidP="00C63904">
      <w:pPr>
        <w:jc w:val="both"/>
        <w:rPr>
          <w:rFonts w:ascii="Arial" w:hAnsi="Arial" w:cs="Arial"/>
          <w:lang w:val="en-US"/>
        </w:rPr>
      </w:pPr>
      <w:r w:rsidRPr="00935670">
        <w:rPr>
          <w:rFonts w:ascii="Arial" w:hAnsi="Arial" w:cs="Arial"/>
          <w:lang w:val="en-US"/>
        </w:rPr>
        <w:t>Signatures</w:t>
      </w:r>
    </w:p>
    <w:p w:rsidR="00935670" w:rsidRDefault="00935670" w:rsidP="00C63904">
      <w:pPr>
        <w:jc w:val="both"/>
        <w:rPr>
          <w:rFonts w:ascii="Arial" w:hAnsi="Arial" w:cs="Arial"/>
          <w:lang w:val="en-US"/>
        </w:rPr>
      </w:pPr>
    </w:p>
    <w:p w:rsidR="00935670" w:rsidRPr="00935670" w:rsidRDefault="00935670" w:rsidP="00C63904">
      <w:pPr>
        <w:jc w:val="both"/>
        <w:rPr>
          <w:rFonts w:ascii="Arial" w:hAnsi="Arial" w:cs="Arial"/>
          <w:lang w:val="en-US"/>
        </w:rPr>
      </w:pP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lang w:val="en-US"/>
        </w:rPr>
      </w:pPr>
      <w:r w:rsidRPr="00935670">
        <w:rPr>
          <w:rFonts w:ascii="Arial" w:hAnsi="Arial" w:cs="Arial"/>
          <w:lang w:val="en-US"/>
        </w:rPr>
        <w:t>Place and date of issue</w:t>
      </w:r>
    </w:p>
    <w:p w:rsidR="00690C6B" w:rsidRPr="00935670" w:rsidRDefault="00690C6B" w:rsidP="00C63904">
      <w:pPr>
        <w:jc w:val="both"/>
        <w:rPr>
          <w:rFonts w:ascii="Arial" w:hAnsi="Arial" w:cs="Arial"/>
          <w:lang w:val="en-US"/>
        </w:rPr>
      </w:pP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lang w:val="en-US"/>
        </w:rPr>
      </w:pPr>
    </w:p>
    <w:p w:rsidR="00784C74" w:rsidRPr="00935670" w:rsidRDefault="00381C16" w:rsidP="00C63904">
      <w:pPr>
        <w:jc w:val="both"/>
        <w:rPr>
          <w:rFonts w:ascii="Arial" w:hAnsi="Arial" w:cs="Arial"/>
          <w:lang w:val="en-US"/>
        </w:rPr>
      </w:pPr>
      <w:proofErr w:type="spellStart"/>
      <w:proofErr w:type="gramStart"/>
      <w:r w:rsidRPr="00381C16">
        <w:rPr>
          <w:rFonts w:ascii="Arial" w:hAnsi="Arial" w:cs="Arial"/>
          <w:highlight w:val="yellow"/>
          <w:lang w:val="en-US"/>
        </w:rPr>
        <w:t>xxxxxxxxxx</w:t>
      </w:r>
      <w:proofErr w:type="spellEnd"/>
      <w:proofErr w:type="gramEnd"/>
      <w:r w:rsidR="00E02C5B" w:rsidRPr="00935670">
        <w:rPr>
          <w:rFonts w:ascii="Arial" w:hAnsi="Arial" w:cs="Arial"/>
          <w:lang w:val="en-US"/>
        </w:rPr>
        <w:t xml:space="preserve"> University</w:t>
      </w:r>
      <w:r w:rsidR="00784C74" w:rsidRPr="00935670">
        <w:rPr>
          <w:rFonts w:ascii="Arial" w:hAnsi="Arial" w:cs="Arial"/>
          <w:lang w:val="en-US"/>
        </w:rPr>
        <w:tab/>
      </w:r>
      <w:r w:rsidR="00784C74" w:rsidRPr="00935670">
        <w:rPr>
          <w:rFonts w:ascii="Arial" w:hAnsi="Arial" w:cs="Arial"/>
          <w:lang w:val="en-US"/>
        </w:rPr>
        <w:tab/>
      </w:r>
      <w:r w:rsidR="00E02C5B" w:rsidRPr="00935670">
        <w:rPr>
          <w:rFonts w:ascii="Arial" w:hAnsi="Arial" w:cs="Arial"/>
          <w:lang w:val="en-US"/>
        </w:rPr>
        <w:tab/>
      </w:r>
      <w:r w:rsidR="00E02C5B" w:rsidRPr="00935670">
        <w:rPr>
          <w:rFonts w:ascii="Arial" w:hAnsi="Arial" w:cs="Arial"/>
          <w:lang w:val="en-US"/>
        </w:rPr>
        <w:tab/>
      </w:r>
      <w:r w:rsidR="00784C74" w:rsidRPr="00935670">
        <w:rPr>
          <w:rFonts w:ascii="Arial" w:hAnsi="Arial" w:cs="Arial"/>
          <w:lang w:val="en-US"/>
        </w:rPr>
        <w:t>Universität Bremen</w:t>
      </w:r>
    </w:p>
    <w:p w:rsidR="00784C74" w:rsidRPr="00935670" w:rsidRDefault="00784C74" w:rsidP="00C63904">
      <w:pPr>
        <w:jc w:val="both"/>
        <w:rPr>
          <w:rFonts w:ascii="Arial" w:hAnsi="Arial" w:cs="Arial"/>
          <w:lang w:val="en-US"/>
        </w:rPr>
      </w:pPr>
    </w:p>
    <w:p w:rsidR="00784C74" w:rsidRPr="00935670" w:rsidRDefault="00784C74" w:rsidP="00C63904">
      <w:pPr>
        <w:jc w:val="both"/>
        <w:rPr>
          <w:rFonts w:ascii="Arial" w:hAnsi="Arial" w:cs="Arial"/>
          <w:lang w:val="en-US"/>
        </w:rPr>
      </w:pPr>
    </w:p>
    <w:p w:rsidR="00690C6B" w:rsidRPr="00935670" w:rsidRDefault="00690C6B" w:rsidP="00C63904">
      <w:pPr>
        <w:jc w:val="both"/>
        <w:rPr>
          <w:rFonts w:ascii="Arial" w:hAnsi="Arial" w:cs="Arial"/>
          <w:lang w:val="en-US"/>
        </w:rPr>
      </w:pPr>
    </w:p>
    <w:p w:rsidR="00690C6B" w:rsidRPr="00935670" w:rsidRDefault="00690C6B" w:rsidP="00C63904">
      <w:pPr>
        <w:jc w:val="both"/>
        <w:rPr>
          <w:rFonts w:ascii="Arial" w:hAnsi="Arial" w:cs="Arial"/>
          <w:lang w:val="en-US"/>
        </w:rPr>
      </w:pPr>
    </w:p>
    <w:p w:rsidR="00784C74" w:rsidRPr="00935670" w:rsidRDefault="00784C74" w:rsidP="00C63904">
      <w:pPr>
        <w:jc w:val="both"/>
        <w:rPr>
          <w:rFonts w:ascii="Arial" w:hAnsi="Arial" w:cs="Arial"/>
          <w:lang w:val="en-US"/>
        </w:rPr>
      </w:pPr>
    </w:p>
    <w:p w:rsidR="00784C74" w:rsidRPr="00935670" w:rsidRDefault="00784C74">
      <w:pPr>
        <w:rPr>
          <w:rFonts w:ascii="Arial" w:hAnsi="Arial" w:cs="Arial"/>
          <w:lang w:val="en-US"/>
        </w:rPr>
      </w:pPr>
      <w:r w:rsidRPr="00935670">
        <w:rPr>
          <w:rFonts w:ascii="Arial" w:hAnsi="Arial" w:cs="Arial"/>
          <w:i/>
          <w:lang w:val="en-US"/>
        </w:rPr>
        <w:t>(</w:t>
      </w:r>
      <w:r w:rsidRPr="00935670">
        <w:rPr>
          <w:rFonts w:ascii="Arial" w:hAnsi="Arial" w:cs="Arial"/>
          <w:i/>
          <w:highlight w:val="yellow"/>
          <w:lang w:val="en-US"/>
        </w:rPr>
        <w:t>Name and position of the signatory</w:t>
      </w:r>
      <w:r w:rsidRPr="00935670">
        <w:rPr>
          <w:rFonts w:ascii="Arial" w:hAnsi="Arial" w:cs="Arial"/>
          <w:i/>
          <w:lang w:val="en-US"/>
        </w:rPr>
        <w:t>)</w:t>
      </w:r>
      <w:r w:rsidRPr="00935670">
        <w:rPr>
          <w:rFonts w:ascii="Arial" w:hAnsi="Arial" w:cs="Arial"/>
          <w:lang w:val="en-US"/>
        </w:rPr>
        <w:tab/>
      </w:r>
      <w:r w:rsidRPr="00935670">
        <w:rPr>
          <w:rFonts w:ascii="Arial" w:hAnsi="Arial" w:cs="Arial"/>
          <w:lang w:val="en-US"/>
        </w:rPr>
        <w:tab/>
      </w:r>
      <w:r w:rsidRPr="00935670">
        <w:rPr>
          <w:rFonts w:ascii="Arial" w:hAnsi="Arial" w:cs="Arial"/>
          <w:i/>
          <w:lang w:val="en-US"/>
        </w:rPr>
        <w:t>(</w:t>
      </w:r>
      <w:r w:rsidR="007B4341" w:rsidRPr="00935670">
        <w:rPr>
          <w:rFonts w:ascii="Arial" w:hAnsi="Arial" w:cs="Arial"/>
          <w:i/>
          <w:highlight w:val="yellow"/>
          <w:lang w:val="en-US"/>
        </w:rPr>
        <w:t>Name and position of the signatory</w:t>
      </w:r>
      <w:r w:rsidRPr="00935670">
        <w:rPr>
          <w:rFonts w:ascii="Arial" w:hAnsi="Arial" w:cs="Arial"/>
          <w:i/>
          <w:lang w:val="en-US"/>
        </w:rPr>
        <w:t>)</w:t>
      </w:r>
    </w:p>
    <w:sectPr w:rsidR="00784C74" w:rsidRPr="00935670" w:rsidSect="00146BB0">
      <w:headerReference w:type="default" r:id="rId7"/>
      <w:pgSz w:w="11906" w:h="16838"/>
      <w:pgMar w:top="1417" w:right="2125"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A01" w:rsidRDefault="00327A01" w:rsidP="00D954B0">
      <w:r>
        <w:separator/>
      </w:r>
    </w:p>
  </w:endnote>
  <w:endnote w:type="continuationSeparator" w:id="0">
    <w:p w:rsidR="00327A01" w:rsidRDefault="00327A01" w:rsidP="00D9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A01" w:rsidRDefault="00327A01" w:rsidP="00D954B0">
      <w:r>
        <w:separator/>
      </w:r>
    </w:p>
  </w:footnote>
  <w:footnote w:type="continuationSeparator" w:id="0">
    <w:p w:rsidR="00327A01" w:rsidRDefault="00327A01" w:rsidP="00D9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C74" w:rsidRPr="0061773D" w:rsidRDefault="00784C74" w:rsidP="0061773D">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04"/>
    <w:rsid w:val="00146BB0"/>
    <w:rsid w:val="00171108"/>
    <w:rsid w:val="001A681E"/>
    <w:rsid w:val="001A7D2F"/>
    <w:rsid w:val="001D4858"/>
    <w:rsid w:val="00211EC8"/>
    <w:rsid w:val="0022355E"/>
    <w:rsid w:val="002858EE"/>
    <w:rsid w:val="002948F3"/>
    <w:rsid w:val="002B046F"/>
    <w:rsid w:val="003137DC"/>
    <w:rsid w:val="00322953"/>
    <w:rsid w:val="00327A01"/>
    <w:rsid w:val="00381C16"/>
    <w:rsid w:val="00390B48"/>
    <w:rsid w:val="004227C5"/>
    <w:rsid w:val="00453AE5"/>
    <w:rsid w:val="00475981"/>
    <w:rsid w:val="0048016E"/>
    <w:rsid w:val="004D41B5"/>
    <w:rsid w:val="004D5021"/>
    <w:rsid w:val="004E1341"/>
    <w:rsid w:val="00544921"/>
    <w:rsid w:val="0054548D"/>
    <w:rsid w:val="00605149"/>
    <w:rsid w:val="0061773D"/>
    <w:rsid w:val="006424BA"/>
    <w:rsid w:val="00690C6B"/>
    <w:rsid w:val="007724B9"/>
    <w:rsid w:val="0077326E"/>
    <w:rsid w:val="007763FF"/>
    <w:rsid w:val="00784C74"/>
    <w:rsid w:val="00786669"/>
    <w:rsid w:val="007B4341"/>
    <w:rsid w:val="007B5D80"/>
    <w:rsid w:val="007D0AAE"/>
    <w:rsid w:val="00831735"/>
    <w:rsid w:val="00834485"/>
    <w:rsid w:val="00836275"/>
    <w:rsid w:val="00885B1B"/>
    <w:rsid w:val="008B3E0A"/>
    <w:rsid w:val="00935670"/>
    <w:rsid w:val="00965CC5"/>
    <w:rsid w:val="009B55CD"/>
    <w:rsid w:val="00A15142"/>
    <w:rsid w:val="00A21017"/>
    <w:rsid w:val="00B013F3"/>
    <w:rsid w:val="00B50291"/>
    <w:rsid w:val="00B60F41"/>
    <w:rsid w:val="00B8338B"/>
    <w:rsid w:val="00C10C7C"/>
    <w:rsid w:val="00C63904"/>
    <w:rsid w:val="00C67D4C"/>
    <w:rsid w:val="00C67D74"/>
    <w:rsid w:val="00CA28BF"/>
    <w:rsid w:val="00CC19B0"/>
    <w:rsid w:val="00D41103"/>
    <w:rsid w:val="00D4395D"/>
    <w:rsid w:val="00D954B0"/>
    <w:rsid w:val="00DB404A"/>
    <w:rsid w:val="00E02C5B"/>
    <w:rsid w:val="00E10955"/>
    <w:rsid w:val="00E17FDC"/>
    <w:rsid w:val="00E347DF"/>
    <w:rsid w:val="00E659B2"/>
    <w:rsid w:val="00E6677F"/>
    <w:rsid w:val="00E8361C"/>
    <w:rsid w:val="00EA7E03"/>
    <w:rsid w:val="00F83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F3AFF3-91B3-4978-BBAE-D0C9E419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3904"/>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63904"/>
    <w:pPr>
      <w:tabs>
        <w:tab w:val="center" w:pos="4536"/>
        <w:tab w:val="right" w:pos="9072"/>
      </w:tabs>
    </w:pPr>
  </w:style>
  <w:style w:type="character" w:customStyle="1" w:styleId="KopfzeileZchn">
    <w:name w:val="Kopfzeile Zchn"/>
    <w:link w:val="Kopfzeile"/>
    <w:uiPriority w:val="99"/>
    <w:locked/>
    <w:rsid w:val="00C63904"/>
    <w:rPr>
      <w:rFonts w:ascii="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786669"/>
    <w:rPr>
      <w:rFonts w:ascii="Tahoma" w:hAnsi="Tahoma" w:cs="Tahoma"/>
      <w:sz w:val="16"/>
      <w:szCs w:val="16"/>
    </w:rPr>
  </w:style>
  <w:style w:type="character" w:customStyle="1" w:styleId="SprechblasentextZchn">
    <w:name w:val="Sprechblasentext Zchn"/>
    <w:link w:val="Sprechblasentext"/>
    <w:uiPriority w:val="99"/>
    <w:semiHidden/>
    <w:rsid w:val="007866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4169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Windows-Benutzer</cp:lastModifiedBy>
  <cp:revision>2</cp:revision>
  <cp:lastPrinted>2010-09-15T15:50:00Z</cp:lastPrinted>
  <dcterms:created xsi:type="dcterms:W3CDTF">2024-01-26T08:15:00Z</dcterms:created>
  <dcterms:modified xsi:type="dcterms:W3CDTF">2024-01-26T08:15:00Z</dcterms:modified>
</cp:coreProperties>
</file>