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729E7" w14:textId="63D8C741" w:rsidR="00E83456" w:rsidRPr="00E83456" w:rsidRDefault="00E83456" w:rsidP="0018631D">
      <w:pPr>
        <w:rPr>
          <w:rFonts w:ascii="Arial" w:hAnsi="Arial" w:cs="Arial"/>
          <w:b/>
          <w:sz w:val="20"/>
          <w:szCs w:val="20"/>
        </w:rPr>
      </w:pPr>
      <w:r w:rsidRPr="00E83456">
        <w:rPr>
          <w:rFonts w:ascii="Arial" w:hAnsi="Arial" w:cs="Arial"/>
          <w:noProof/>
          <w:sz w:val="20"/>
          <w:szCs w:val="20"/>
          <w:lang w:eastAsia="de-DE"/>
        </w:rPr>
        <w:drawing>
          <wp:anchor distT="0" distB="0" distL="114300" distR="114300" simplePos="0" relativeHeight="251659264" behindDoc="1" locked="0" layoutInCell="1" allowOverlap="1" wp14:anchorId="083CCAEF" wp14:editId="0E60E753">
            <wp:simplePos x="0" y="0"/>
            <wp:positionH relativeFrom="column">
              <wp:posOffset>4065905</wp:posOffset>
            </wp:positionH>
            <wp:positionV relativeFrom="paragraph">
              <wp:posOffset>-410845</wp:posOffset>
            </wp:positionV>
            <wp:extent cx="2063115" cy="1254125"/>
            <wp:effectExtent l="0" t="0" r="0" b="3175"/>
            <wp:wrapThrough wrapText="bothSides">
              <wp:wrapPolygon edited="0">
                <wp:start x="6382" y="0"/>
                <wp:lineTo x="0" y="13452"/>
                <wp:lineTo x="0" y="18046"/>
                <wp:lineTo x="3391" y="20998"/>
                <wp:lineTo x="5385" y="21327"/>
                <wp:lineTo x="7778" y="21327"/>
                <wp:lineTo x="13961" y="20670"/>
                <wp:lineTo x="13961" y="18046"/>
                <wp:lineTo x="7778" y="16077"/>
                <wp:lineTo x="8776" y="15749"/>
                <wp:lineTo x="8776" y="13124"/>
                <wp:lineTo x="7778" y="10827"/>
                <wp:lineTo x="7778" y="5578"/>
                <wp:lineTo x="21341" y="5578"/>
                <wp:lineTo x="21341" y="2625"/>
                <wp:lineTo x="21141" y="0"/>
                <wp:lineTo x="6382"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tAintegrie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3115" cy="1254125"/>
                    </a:xfrm>
                    <a:prstGeom prst="rect">
                      <a:avLst/>
                    </a:prstGeom>
                  </pic:spPr>
                </pic:pic>
              </a:graphicData>
            </a:graphic>
            <wp14:sizeRelH relativeFrom="page">
              <wp14:pctWidth>0</wp14:pctWidth>
            </wp14:sizeRelH>
            <wp14:sizeRelV relativeFrom="page">
              <wp14:pctHeight>0</wp14:pctHeight>
            </wp14:sizeRelV>
          </wp:anchor>
        </w:drawing>
      </w:r>
    </w:p>
    <w:p w14:paraId="2B52B973" w14:textId="1F9FFBB6" w:rsidR="00E83456" w:rsidRPr="00E83456" w:rsidRDefault="00E83456" w:rsidP="0018631D">
      <w:pPr>
        <w:rPr>
          <w:rFonts w:ascii="Arial" w:hAnsi="Arial" w:cs="Arial"/>
          <w:b/>
          <w:sz w:val="28"/>
          <w:szCs w:val="20"/>
        </w:rPr>
      </w:pPr>
      <w:r w:rsidRPr="00E83456">
        <w:rPr>
          <w:rFonts w:ascii="Arial" w:hAnsi="Arial" w:cs="Arial"/>
          <w:b/>
          <w:sz w:val="28"/>
          <w:szCs w:val="20"/>
        </w:rPr>
        <w:t xml:space="preserve">Antragsformular </w:t>
      </w:r>
      <w:proofErr w:type="spellStart"/>
      <w:r w:rsidRPr="00E83456">
        <w:rPr>
          <w:rFonts w:ascii="Arial" w:hAnsi="Arial" w:cs="Arial"/>
          <w:b/>
          <w:sz w:val="28"/>
          <w:szCs w:val="20"/>
        </w:rPr>
        <w:t>ForstA</w:t>
      </w:r>
      <w:r w:rsidRPr="006F7B3B">
        <w:rPr>
          <w:rFonts w:ascii="Arial" w:hAnsi="Arial" w:cs="Arial"/>
          <w:b/>
          <w:i/>
          <w:sz w:val="28"/>
          <w:szCs w:val="20"/>
        </w:rPr>
        <w:t>integriert</w:t>
      </w:r>
      <w:proofErr w:type="spellEnd"/>
      <w:r w:rsidR="00F24730">
        <w:rPr>
          <w:rFonts w:ascii="Arial" w:hAnsi="Arial" w:cs="Arial"/>
          <w:b/>
          <w:sz w:val="28"/>
          <w:szCs w:val="20"/>
        </w:rPr>
        <w:t xml:space="preserve"> 2020</w:t>
      </w:r>
    </w:p>
    <w:p w14:paraId="36972568" w14:textId="77777777" w:rsidR="00E83456" w:rsidRPr="00E83456" w:rsidRDefault="00E83456" w:rsidP="0018631D">
      <w:pPr>
        <w:rPr>
          <w:rFonts w:ascii="Arial" w:hAnsi="Arial" w:cs="Arial"/>
          <w:sz w:val="20"/>
          <w:szCs w:val="20"/>
        </w:rPr>
      </w:pPr>
    </w:p>
    <w:p w14:paraId="10726E34" w14:textId="77777777" w:rsidR="00E83456" w:rsidRDefault="00E83456" w:rsidP="0018631D">
      <w:pPr>
        <w:rPr>
          <w:rFonts w:ascii="Arial" w:hAnsi="Arial" w:cs="Arial"/>
          <w:sz w:val="20"/>
          <w:szCs w:val="20"/>
        </w:rPr>
      </w:pPr>
    </w:p>
    <w:p w14:paraId="64DB63CD" w14:textId="77777777" w:rsidR="00F24730" w:rsidRDefault="00F24730" w:rsidP="00F24730">
      <w:pPr>
        <w:rPr>
          <w:rFonts w:ascii="Arial" w:hAnsi="Arial" w:cs="Arial"/>
          <w:b/>
        </w:rPr>
      </w:pPr>
      <w:r w:rsidRPr="00F24730">
        <w:rPr>
          <w:rFonts w:ascii="Arial" w:hAnsi="Arial" w:cs="Arial"/>
          <w:b/>
        </w:rPr>
        <w:t>Ausschreibung der Maßnahmenpakete 1, 3, 4 und digital 2020</w:t>
      </w:r>
    </w:p>
    <w:p w14:paraId="377E1FC9" w14:textId="77777777" w:rsidR="00F24730" w:rsidRPr="00F24730" w:rsidRDefault="00F24730" w:rsidP="00F24730">
      <w:pPr>
        <w:rPr>
          <w:rFonts w:ascii="Arial" w:hAnsi="Arial" w:cs="Arial"/>
          <w:b/>
        </w:rPr>
      </w:pPr>
    </w:p>
    <w:p w14:paraId="4C26F17A" w14:textId="1CEA9797" w:rsidR="00F24730" w:rsidRPr="00F24730" w:rsidRDefault="005F4930" w:rsidP="00F24730">
      <w:pPr>
        <w:pStyle w:val="Listenabsatz"/>
        <w:numPr>
          <w:ilvl w:val="0"/>
          <w:numId w:val="15"/>
        </w:numPr>
        <w:rPr>
          <w:rFonts w:ascii="Arial" w:hAnsi="Arial" w:cs="Arial"/>
          <w:b/>
          <w:sz w:val="20"/>
          <w:szCs w:val="20"/>
        </w:rPr>
      </w:pPr>
      <w:r>
        <w:rPr>
          <w:rFonts w:ascii="Arial" w:hAnsi="Arial" w:cs="Arial"/>
          <w:b/>
          <w:sz w:val="20"/>
          <w:szCs w:val="20"/>
        </w:rPr>
        <w:t xml:space="preserve">Wichtige Informationen zur Antragsstellung </w:t>
      </w:r>
    </w:p>
    <w:p w14:paraId="0F4DCFB3" w14:textId="77777777" w:rsidR="00C217BC" w:rsidRPr="00C217BC" w:rsidRDefault="00C217BC" w:rsidP="00C217BC">
      <w:pPr>
        <w:rPr>
          <w:rFonts w:ascii="Arial" w:hAnsi="Arial" w:cs="Arial"/>
          <w:sz w:val="20"/>
          <w:szCs w:val="20"/>
        </w:rPr>
      </w:pPr>
      <w:r w:rsidRPr="00C217BC">
        <w:rPr>
          <w:rFonts w:ascii="Arial" w:hAnsi="Arial" w:cs="Arial"/>
          <w:sz w:val="20"/>
          <w:szCs w:val="20"/>
        </w:rPr>
        <w:t xml:space="preserve">Die Maßnahmenpakete in </w:t>
      </w:r>
      <w:proofErr w:type="spellStart"/>
      <w:r w:rsidRPr="00C217BC">
        <w:rPr>
          <w:rFonts w:ascii="Arial" w:hAnsi="Arial" w:cs="Arial"/>
          <w:sz w:val="20"/>
          <w:szCs w:val="20"/>
        </w:rPr>
        <w:t>ForstA</w:t>
      </w:r>
      <w:r w:rsidRPr="00C217BC">
        <w:rPr>
          <w:rFonts w:ascii="Arial" w:hAnsi="Arial" w:cs="Arial"/>
          <w:i/>
          <w:sz w:val="20"/>
          <w:szCs w:val="20"/>
        </w:rPr>
        <w:t>integriert</w:t>
      </w:r>
      <w:proofErr w:type="spellEnd"/>
      <w:r w:rsidRPr="00C217BC">
        <w:rPr>
          <w:rFonts w:ascii="Arial" w:hAnsi="Arial" w:cs="Arial"/>
          <w:sz w:val="20"/>
          <w:szCs w:val="20"/>
        </w:rPr>
        <w:t xml:space="preserve"> sind:</w:t>
      </w:r>
    </w:p>
    <w:p w14:paraId="3725B30F" w14:textId="77777777" w:rsidR="00C217BC" w:rsidRPr="00C217BC" w:rsidRDefault="00C217BC" w:rsidP="00C217BC">
      <w:pPr>
        <w:pStyle w:val="Listenabsatz"/>
        <w:numPr>
          <w:ilvl w:val="0"/>
          <w:numId w:val="1"/>
        </w:numPr>
        <w:rPr>
          <w:rFonts w:ascii="Arial" w:hAnsi="Arial" w:cs="Arial"/>
          <w:sz w:val="20"/>
          <w:szCs w:val="20"/>
        </w:rPr>
      </w:pPr>
      <w:r w:rsidRPr="00C217BC">
        <w:rPr>
          <w:rFonts w:ascii="Arial" w:hAnsi="Arial" w:cs="Arial"/>
          <w:sz w:val="20"/>
          <w:szCs w:val="20"/>
        </w:rPr>
        <w:t xml:space="preserve">Maßnahmenpaket 1: Uni-Start </w:t>
      </w:r>
    </w:p>
    <w:p w14:paraId="3C5326A8" w14:textId="77777777" w:rsidR="00C217BC" w:rsidRPr="00C217BC" w:rsidRDefault="00C217BC" w:rsidP="00C217BC">
      <w:pPr>
        <w:pStyle w:val="Listenabsatz"/>
        <w:numPr>
          <w:ilvl w:val="0"/>
          <w:numId w:val="1"/>
        </w:numPr>
        <w:rPr>
          <w:rFonts w:ascii="Arial" w:hAnsi="Arial" w:cs="Arial"/>
          <w:i/>
          <w:sz w:val="20"/>
          <w:szCs w:val="20"/>
        </w:rPr>
      </w:pPr>
      <w:r w:rsidRPr="00C217BC">
        <w:rPr>
          <w:rFonts w:ascii="Arial" w:hAnsi="Arial" w:cs="Arial"/>
          <w:sz w:val="20"/>
          <w:szCs w:val="20"/>
        </w:rPr>
        <w:t xml:space="preserve">Maßnahmenpaket 2: Forschendes Studieren als </w:t>
      </w:r>
      <w:proofErr w:type="spellStart"/>
      <w:r w:rsidRPr="00C217BC">
        <w:rPr>
          <w:rFonts w:ascii="Arial" w:hAnsi="Arial" w:cs="Arial"/>
          <w:sz w:val="20"/>
          <w:szCs w:val="20"/>
        </w:rPr>
        <w:t>Studiengangsprofil</w:t>
      </w:r>
      <w:proofErr w:type="spellEnd"/>
      <w:r w:rsidRPr="00C217BC">
        <w:rPr>
          <w:rFonts w:ascii="Arial" w:hAnsi="Arial" w:cs="Arial"/>
          <w:sz w:val="20"/>
          <w:szCs w:val="20"/>
        </w:rPr>
        <w:t xml:space="preserve"> </w:t>
      </w:r>
      <w:r w:rsidRPr="00C217BC">
        <w:rPr>
          <w:rFonts w:ascii="Arial" w:hAnsi="Arial" w:cs="Arial"/>
          <w:i/>
          <w:sz w:val="20"/>
          <w:szCs w:val="20"/>
        </w:rPr>
        <w:t>(es erfolgt keine weitere Ausschreibung für das MP2)</w:t>
      </w:r>
    </w:p>
    <w:p w14:paraId="5CFEDD8F" w14:textId="77777777" w:rsidR="00C217BC" w:rsidRPr="00C217BC" w:rsidRDefault="00C217BC" w:rsidP="00C217BC">
      <w:pPr>
        <w:pStyle w:val="Listenabsatz"/>
        <w:numPr>
          <w:ilvl w:val="0"/>
          <w:numId w:val="1"/>
        </w:numPr>
        <w:rPr>
          <w:rFonts w:ascii="Arial" w:hAnsi="Arial" w:cs="Arial"/>
          <w:sz w:val="20"/>
          <w:szCs w:val="20"/>
        </w:rPr>
      </w:pPr>
      <w:r w:rsidRPr="00C217BC">
        <w:rPr>
          <w:rFonts w:ascii="Arial" w:hAnsi="Arial" w:cs="Arial"/>
          <w:sz w:val="20"/>
          <w:szCs w:val="20"/>
        </w:rPr>
        <w:t xml:space="preserve">Maßnahmenpaket 3: Profilierung der General Studies </w:t>
      </w:r>
    </w:p>
    <w:p w14:paraId="3886B1AF" w14:textId="77777777" w:rsidR="00C217BC" w:rsidRPr="00C217BC" w:rsidRDefault="00C217BC" w:rsidP="00C217BC">
      <w:pPr>
        <w:pStyle w:val="Listenabsatz"/>
        <w:numPr>
          <w:ilvl w:val="0"/>
          <w:numId w:val="1"/>
        </w:numPr>
        <w:rPr>
          <w:rFonts w:ascii="Arial" w:hAnsi="Arial" w:cs="Arial"/>
          <w:sz w:val="20"/>
          <w:szCs w:val="20"/>
        </w:rPr>
      </w:pPr>
      <w:r w:rsidRPr="00C217BC">
        <w:rPr>
          <w:rFonts w:ascii="Arial" w:hAnsi="Arial" w:cs="Arial"/>
          <w:sz w:val="20"/>
          <w:szCs w:val="20"/>
        </w:rPr>
        <w:t>Maßnahmenpaket 4: Studentische Lernformate</w:t>
      </w:r>
    </w:p>
    <w:p w14:paraId="225B4E48" w14:textId="77777777" w:rsidR="00C217BC" w:rsidRPr="00C217BC" w:rsidRDefault="00C217BC" w:rsidP="00C217BC">
      <w:pPr>
        <w:pStyle w:val="Listenabsatz"/>
        <w:numPr>
          <w:ilvl w:val="0"/>
          <w:numId w:val="1"/>
        </w:numPr>
        <w:rPr>
          <w:rFonts w:ascii="Arial" w:hAnsi="Arial" w:cs="Arial"/>
          <w:sz w:val="20"/>
          <w:szCs w:val="20"/>
        </w:rPr>
      </w:pPr>
      <w:r w:rsidRPr="00C217BC">
        <w:rPr>
          <w:rFonts w:ascii="Arial" w:hAnsi="Arial" w:cs="Arial"/>
          <w:sz w:val="20"/>
          <w:szCs w:val="20"/>
        </w:rPr>
        <w:t>Maßnahmenpaket digital: Integration digitaler Lehr- und Lernformate</w:t>
      </w:r>
    </w:p>
    <w:p w14:paraId="23D6F37B" w14:textId="77777777" w:rsidR="00C217BC" w:rsidRPr="00C217BC" w:rsidRDefault="00C217BC" w:rsidP="00C217BC">
      <w:pPr>
        <w:rPr>
          <w:rFonts w:ascii="Arial" w:hAnsi="Arial" w:cs="Arial"/>
          <w:sz w:val="20"/>
          <w:szCs w:val="20"/>
        </w:rPr>
      </w:pPr>
      <w:r w:rsidRPr="00C217BC">
        <w:rPr>
          <w:rFonts w:ascii="Arial" w:hAnsi="Arial" w:cs="Arial"/>
          <w:sz w:val="20"/>
          <w:szCs w:val="20"/>
        </w:rPr>
        <w:t xml:space="preserve">Für das Kalenderjahr 2020 können Mittel für Maßnahmen in den MP 1, 3, 4 und digital beantragt werden. Das Projekt hat noch eine Laufzeit bis zum 31.12.2020. </w:t>
      </w:r>
      <w:r w:rsidRPr="00C217BC">
        <w:rPr>
          <w:rFonts w:ascii="Arial" w:hAnsi="Arial" w:cs="Arial"/>
          <w:b/>
          <w:sz w:val="20"/>
          <w:szCs w:val="20"/>
        </w:rPr>
        <w:t xml:space="preserve">Das bedeutet, dass alle Maßnahmen, die für das Wintersemester 2020/21 vorgesehen sind, in die Jahresabrechnung 2020 mit einfließen müssen. Darüber hinaus können diese Posten nicht mehr über </w:t>
      </w:r>
      <w:proofErr w:type="spellStart"/>
      <w:r w:rsidRPr="00C217BC">
        <w:rPr>
          <w:rFonts w:ascii="Arial" w:hAnsi="Arial" w:cs="Arial"/>
          <w:b/>
          <w:sz w:val="20"/>
          <w:szCs w:val="20"/>
        </w:rPr>
        <w:t>ForstA</w:t>
      </w:r>
      <w:r w:rsidRPr="00C217BC">
        <w:rPr>
          <w:rFonts w:ascii="Arial" w:hAnsi="Arial" w:cs="Arial"/>
          <w:b/>
          <w:i/>
          <w:sz w:val="20"/>
          <w:szCs w:val="20"/>
        </w:rPr>
        <w:t>integriert</w:t>
      </w:r>
      <w:proofErr w:type="spellEnd"/>
      <w:r w:rsidRPr="00C217BC">
        <w:rPr>
          <w:rFonts w:ascii="Arial" w:hAnsi="Arial" w:cs="Arial"/>
          <w:b/>
          <w:sz w:val="20"/>
          <w:szCs w:val="20"/>
        </w:rPr>
        <w:t xml:space="preserve"> finanziert werden. </w:t>
      </w:r>
      <w:r w:rsidRPr="00C217BC">
        <w:rPr>
          <w:rFonts w:ascii="Arial" w:hAnsi="Arial" w:cs="Arial"/>
          <w:sz w:val="20"/>
          <w:szCs w:val="20"/>
        </w:rPr>
        <w:t>Die Mittel werden sich im letzten Projektjahr im Vergleich zu den Vorjahren verringern. Wir befinden uns in der letzten Phase des Projekts, in der keine neuen Maßnahmen mehr getestet werden. Daher werden nun ausschließlich Maßnahmen finanziert, die sich bereits etabliert haben (Förderung in den Vorjahren, positive Evaluation durch den Fachbereich und die Adressaten) und in den Fach-/Fachbereichskonzepten gut verankert sind. Dies ist ein wichtiger Pfeiler bei der nachhaltigen Wirksamkeit der Maßnahmen. Der Antrag für das Jahr 2020 wird also schwerpunktmäßig darstellen müssen, welche Verstetigungsoptionen für die beantragten Maßnahmen bestehen und wie diese Verstetigung in der noch verbleibenden Projektlaufzeit vorangetrieben werden soll.</w:t>
      </w:r>
      <w:r w:rsidRPr="00C217BC">
        <w:rPr>
          <w:rStyle w:val="Funotenzeichen"/>
          <w:rFonts w:ascii="Arial" w:hAnsi="Arial" w:cs="Arial"/>
          <w:sz w:val="20"/>
          <w:szCs w:val="20"/>
        </w:rPr>
        <w:footnoteReference w:id="1"/>
      </w:r>
    </w:p>
    <w:p w14:paraId="08476890" w14:textId="3FA16BEF" w:rsidR="00C217BC" w:rsidRPr="00C217BC" w:rsidRDefault="00C217BC" w:rsidP="00C217BC">
      <w:pPr>
        <w:rPr>
          <w:rFonts w:ascii="Arial" w:hAnsi="Arial" w:cs="Arial"/>
          <w:sz w:val="20"/>
          <w:szCs w:val="20"/>
        </w:rPr>
      </w:pPr>
      <w:r w:rsidRPr="00C217BC">
        <w:rPr>
          <w:rFonts w:ascii="Arial" w:hAnsi="Arial" w:cs="Arial"/>
          <w:sz w:val="20"/>
          <w:szCs w:val="20"/>
        </w:rPr>
        <w:t xml:space="preserve">Ausgehend vom Projektantrag </w:t>
      </w:r>
      <w:proofErr w:type="spellStart"/>
      <w:r w:rsidRPr="00C217BC">
        <w:rPr>
          <w:rFonts w:ascii="Arial" w:hAnsi="Arial" w:cs="Arial"/>
          <w:sz w:val="20"/>
          <w:szCs w:val="20"/>
        </w:rPr>
        <w:t>ForstA</w:t>
      </w:r>
      <w:r w:rsidRPr="00C217BC">
        <w:rPr>
          <w:rFonts w:ascii="Arial" w:hAnsi="Arial" w:cs="Arial"/>
          <w:i/>
          <w:sz w:val="20"/>
          <w:szCs w:val="20"/>
        </w:rPr>
        <w:t>integriert</w:t>
      </w:r>
      <w:proofErr w:type="spellEnd"/>
      <w:r w:rsidRPr="00C217BC">
        <w:rPr>
          <w:rFonts w:ascii="Arial" w:hAnsi="Arial" w:cs="Arial"/>
          <w:sz w:val="20"/>
          <w:szCs w:val="20"/>
        </w:rPr>
        <w:t xml:space="preserve"> sollen die zur Förderung beantragten Maßnahmen die Studierenden auf das aktivierende Lernformat des Forschenden Studierens vorbereiten oder sie bei diesem unterstützen. Ein integriertes Konzept, in dem die Maßnahmen der unterschiedlichen MP ineinandergreifen, wird angestrebt. Ziele der einzelnen Maßnahmenpakete können Sie dem Antrag </w:t>
      </w:r>
      <w:proofErr w:type="spellStart"/>
      <w:r w:rsidRPr="00C217BC">
        <w:rPr>
          <w:rFonts w:ascii="Arial" w:hAnsi="Arial" w:cs="Arial"/>
          <w:sz w:val="20"/>
          <w:szCs w:val="20"/>
        </w:rPr>
        <w:t>ForstA</w:t>
      </w:r>
      <w:r w:rsidRPr="00C217BC">
        <w:rPr>
          <w:rFonts w:ascii="Arial" w:hAnsi="Arial" w:cs="Arial"/>
          <w:i/>
          <w:sz w:val="20"/>
          <w:szCs w:val="20"/>
        </w:rPr>
        <w:t>integriert</w:t>
      </w:r>
      <w:proofErr w:type="spellEnd"/>
      <w:r w:rsidRPr="00C217BC">
        <w:rPr>
          <w:rFonts w:ascii="Arial" w:hAnsi="Arial" w:cs="Arial"/>
          <w:sz w:val="20"/>
          <w:szCs w:val="20"/>
        </w:rPr>
        <w:t xml:space="preserve"> sowie der Ausschreibung 2018 entnehmen.</w:t>
      </w:r>
    </w:p>
    <w:p w14:paraId="36831C9A" w14:textId="77777777" w:rsidR="00C217BC" w:rsidRPr="00C217BC" w:rsidRDefault="00C217BC" w:rsidP="00C217BC">
      <w:pPr>
        <w:rPr>
          <w:rFonts w:ascii="Arial" w:hAnsi="Arial" w:cs="Arial"/>
          <w:sz w:val="20"/>
          <w:szCs w:val="20"/>
        </w:rPr>
      </w:pPr>
      <w:r w:rsidRPr="00C217BC">
        <w:rPr>
          <w:rFonts w:ascii="Arial" w:hAnsi="Arial" w:cs="Arial"/>
          <w:sz w:val="20"/>
          <w:szCs w:val="20"/>
        </w:rPr>
        <w:t>Die Entscheidung über die Vergabe der Mittel erfolgt durch den Konrektor für Lehre und Studium stellvertretend für das Rektorat. Die Bescheide an die Fachbereiche werden spätestens im Dezember 2019 verschickt.</w:t>
      </w:r>
    </w:p>
    <w:p w14:paraId="5EED13F0" w14:textId="77777777" w:rsidR="00C217BC" w:rsidRPr="00C217BC" w:rsidRDefault="00C217BC" w:rsidP="00C217BC">
      <w:pPr>
        <w:rPr>
          <w:rFonts w:ascii="Arial" w:hAnsi="Arial" w:cs="Arial"/>
          <w:sz w:val="20"/>
          <w:szCs w:val="20"/>
        </w:rPr>
      </w:pPr>
      <w:r w:rsidRPr="00C217BC">
        <w:rPr>
          <w:rFonts w:ascii="Arial" w:hAnsi="Arial" w:cs="Arial"/>
          <w:sz w:val="20"/>
          <w:szCs w:val="20"/>
        </w:rPr>
        <w:t xml:space="preserve">Es werden ausschließlich Anträge berücksichtigt, die über das beigefügte Formular gestellt werden. Die Struktur und Angaben zur Textlänge sowie die Vorgaben bei der Kostenkalkulation sind einzuhalten. Es wird </w:t>
      </w:r>
      <w:r w:rsidRPr="00C217BC">
        <w:rPr>
          <w:rFonts w:ascii="Arial" w:hAnsi="Arial" w:cs="Arial"/>
          <w:sz w:val="20"/>
          <w:szCs w:val="20"/>
          <w:u w:val="single"/>
        </w:rPr>
        <w:t>nur ein Antrag pro Fachbereich</w:t>
      </w:r>
      <w:r w:rsidRPr="00C217BC">
        <w:rPr>
          <w:rFonts w:ascii="Arial" w:hAnsi="Arial" w:cs="Arial"/>
          <w:sz w:val="20"/>
          <w:szCs w:val="20"/>
        </w:rPr>
        <w:t>, gestellt durch den/</w:t>
      </w:r>
      <w:proofErr w:type="gramStart"/>
      <w:r w:rsidRPr="00C217BC">
        <w:rPr>
          <w:rFonts w:ascii="Arial" w:hAnsi="Arial" w:cs="Arial"/>
          <w:sz w:val="20"/>
          <w:szCs w:val="20"/>
        </w:rPr>
        <w:t>die Studiendekan</w:t>
      </w:r>
      <w:proofErr w:type="gramEnd"/>
      <w:r w:rsidRPr="00C217BC">
        <w:rPr>
          <w:rFonts w:ascii="Arial" w:hAnsi="Arial" w:cs="Arial"/>
          <w:sz w:val="20"/>
          <w:szCs w:val="20"/>
        </w:rPr>
        <w:t xml:space="preserve">/in, entgegengenommen. </w:t>
      </w:r>
    </w:p>
    <w:p w14:paraId="4822CFC7" w14:textId="1C7DA8F4" w:rsidR="00C217BC" w:rsidRPr="00C217BC" w:rsidRDefault="00C217BC" w:rsidP="00C217BC">
      <w:pPr>
        <w:rPr>
          <w:rFonts w:ascii="Arial" w:hAnsi="Arial" w:cs="Arial"/>
          <w:sz w:val="20"/>
          <w:szCs w:val="20"/>
        </w:rPr>
      </w:pPr>
      <w:r w:rsidRPr="00C217BC">
        <w:rPr>
          <w:rFonts w:ascii="Arial" w:hAnsi="Arial" w:cs="Arial"/>
          <w:sz w:val="20"/>
          <w:szCs w:val="20"/>
        </w:rPr>
        <w:t xml:space="preserve">In Ausnahmefällen ist es möglich, mit besonderer Begründung Maßnahmen zu beantragen, die in keines der genannten Maßnahmenpakete passen (Sonderbedarfe, s.u.). Diese kommen zum Zuge, </w:t>
      </w:r>
      <w:r w:rsidRPr="00C217BC">
        <w:rPr>
          <w:rFonts w:ascii="Arial" w:hAnsi="Arial" w:cs="Arial"/>
          <w:sz w:val="20"/>
          <w:szCs w:val="20"/>
        </w:rPr>
        <w:lastRenderedPageBreak/>
        <w:t>wenn sich nach der Bewilligung und bei der Überwachung des Mittelabrufs im Jahresverlauf ergibt, dass noch Restmittel vorhanden sind. Diese Möglichkeit kann nur eröffnet werden, wenn die Fachbereiche</w:t>
      </w:r>
      <w:r>
        <w:rPr>
          <w:rFonts w:ascii="Arial" w:hAnsi="Arial" w:cs="Arial"/>
          <w:sz w:val="20"/>
          <w:szCs w:val="20"/>
        </w:rPr>
        <w:t xml:space="preserve"> gemäß unserem Schreiben vom 01.06.2018</w:t>
      </w:r>
      <w:r w:rsidRPr="00C217BC">
        <w:rPr>
          <w:rFonts w:ascii="Arial" w:hAnsi="Arial" w:cs="Arial"/>
          <w:sz w:val="20"/>
          <w:szCs w:val="20"/>
        </w:rPr>
        <w:t xml:space="preserve"> am Projektcontrolling mitwirken.</w:t>
      </w:r>
    </w:p>
    <w:p w14:paraId="560E3255" w14:textId="77777777" w:rsidR="00991019" w:rsidRDefault="00C217BC" w:rsidP="00C217BC">
      <w:pPr>
        <w:rPr>
          <w:rFonts w:ascii="Arial" w:hAnsi="Arial" w:cs="Arial"/>
          <w:sz w:val="20"/>
          <w:szCs w:val="20"/>
        </w:rPr>
      </w:pPr>
      <w:r w:rsidRPr="00C217BC">
        <w:rPr>
          <w:rFonts w:ascii="Arial" w:hAnsi="Arial" w:cs="Arial"/>
          <w:sz w:val="20"/>
          <w:szCs w:val="20"/>
        </w:rPr>
        <w:t xml:space="preserve">Bitte reichen Sie die </w:t>
      </w:r>
      <w:r w:rsidRPr="00174D32">
        <w:rPr>
          <w:rFonts w:ascii="Arial" w:hAnsi="Arial" w:cs="Arial"/>
          <w:b/>
          <w:sz w:val="20"/>
          <w:szCs w:val="20"/>
        </w:rPr>
        <w:t>Anträge bis zum 15.10.2019</w:t>
      </w:r>
      <w:r w:rsidRPr="00C217BC">
        <w:rPr>
          <w:rFonts w:ascii="Arial" w:hAnsi="Arial" w:cs="Arial"/>
          <w:sz w:val="20"/>
          <w:szCs w:val="20"/>
        </w:rPr>
        <w:t xml:space="preserve"> beim Referat Lehre und Studium (z.Hd. </w:t>
      </w:r>
      <w:r>
        <w:rPr>
          <w:rFonts w:ascii="Arial" w:hAnsi="Arial" w:cs="Arial"/>
          <w:sz w:val="20"/>
          <w:szCs w:val="20"/>
        </w:rPr>
        <w:t xml:space="preserve">Dr. Lisa </w:t>
      </w:r>
      <w:proofErr w:type="spellStart"/>
      <w:r>
        <w:rPr>
          <w:rFonts w:ascii="Arial" w:hAnsi="Arial" w:cs="Arial"/>
          <w:sz w:val="20"/>
          <w:szCs w:val="20"/>
        </w:rPr>
        <w:t>Lüdders</w:t>
      </w:r>
      <w:proofErr w:type="spellEnd"/>
      <w:r>
        <w:rPr>
          <w:rFonts w:ascii="Arial" w:hAnsi="Arial" w:cs="Arial"/>
          <w:sz w:val="20"/>
          <w:szCs w:val="20"/>
        </w:rPr>
        <w:t>; lisa.luedders@vw.uni-bremen.de</w:t>
      </w:r>
      <w:r w:rsidRPr="00C217BC">
        <w:rPr>
          <w:rFonts w:ascii="Arial" w:hAnsi="Arial" w:cs="Arial"/>
          <w:sz w:val="20"/>
          <w:szCs w:val="20"/>
        </w:rPr>
        <w:t>) ein.</w:t>
      </w:r>
      <w:r>
        <w:rPr>
          <w:rFonts w:ascii="Arial" w:hAnsi="Arial" w:cs="Arial"/>
          <w:sz w:val="20"/>
          <w:szCs w:val="20"/>
        </w:rPr>
        <w:t xml:space="preserve"> </w:t>
      </w:r>
    </w:p>
    <w:p w14:paraId="7A89ED37" w14:textId="31EA2675" w:rsidR="00C217BC" w:rsidRDefault="00C217BC" w:rsidP="00C217BC">
      <w:pPr>
        <w:rPr>
          <w:rFonts w:ascii="Arial" w:hAnsi="Arial" w:cs="Arial"/>
          <w:sz w:val="20"/>
          <w:szCs w:val="20"/>
        </w:rPr>
      </w:pPr>
      <w:r>
        <w:rPr>
          <w:rFonts w:ascii="Arial" w:hAnsi="Arial" w:cs="Arial"/>
          <w:sz w:val="20"/>
          <w:szCs w:val="20"/>
        </w:rPr>
        <w:t xml:space="preserve">Nutzen Sie bitte nachfolgende </w:t>
      </w:r>
      <w:r w:rsidR="00227C0C">
        <w:rPr>
          <w:rFonts w:ascii="Arial" w:hAnsi="Arial" w:cs="Arial"/>
          <w:sz w:val="20"/>
          <w:szCs w:val="20"/>
        </w:rPr>
        <w:t xml:space="preserve">tabellarische </w:t>
      </w:r>
      <w:r>
        <w:rPr>
          <w:rFonts w:ascii="Arial" w:hAnsi="Arial" w:cs="Arial"/>
          <w:sz w:val="20"/>
          <w:szCs w:val="20"/>
        </w:rPr>
        <w:t>Vorlagen</w:t>
      </w:r>
      <w:r w:rsidR="00227C0C">
        <w:rPr>
          <w:rFonts w:ascii="Arial" w:hAnsi="Arial" w:cs="Arial"/>
          <w:sz w:val="20"/>
          <w:szCs w:val="20"/>
        </w:rPr>
        <w:t xml:space="preserve"> und maximale Zeichenvorgaben</w:t>
      </w:r>
      <w:r>
        <w:rPr>
          <w:rFonts w:ascii="Arial" w:hAnsi="Arial" w:cs="Arial"/>
          <w:sz w:val="20"/>
          <w:szCs w:val="20"/>
        </w:rPr>
        <w:t xml:space="preserve"> für die Beantragung in den Maßnahmenpaketen.</w:t>
      </w:r>
      <w:r w:rsidR="00B85B18">
        <w:rPr>
          <w:rFonts w:ascii="Arial" w:hAnsi="Arial" w:cs="Arial"/>
          <w:sz w:val="20"/>
          <w:szCs w:val="20"/>
        </w:rPr>
        <w:t xml:space="preserve"> In </w:t>
      </w:r>
      <w:proofErr w:type="spellStart"/>
      <w:r w:rsidR="00B85B18">
        <w:rPr>
          <w:rFonts w:ascii="Arial" w:hAnsi="Arial" w:cs="Arial"/>
          <w:sz w:val="20"/>
          <w:szCs w:val="20"/>
        </w:rPr>
        <w:t>rot</w:t>
      </w:r>
      <w:proofErr w:type="spellEnd"/>
      <w:r w:rsidR="00B85B18">
        <w:rPr>
          <w:rFonts w:ascii="Arial" w:hAnsi="Arial" w:cs="Arial"/>
          <w:sz w:val="20"/>
          <w:szCs w:val="20"/>
        </w:rPr>
        <w:t xml:space="preserve"> sind Beispiele eingefügt, um Ihnen das Ausfüllen zu erleichtern.</w:t>
      </w:r>
    </w:p>
    <w:p w14:paraId="3B087DDA" w14:textId="38228F3C" w:rsidR="006E12E5" w:rsidRPr="00F24730" w:rsidRDefault="006E12E5" w:rsidP="00F24730">
      <w:pPr>
        <w:rPr>
          <w:rFonts w:ascii="Arial" w:hAnsi="Arial" w:cs="Arial"/>
          <w:sz w:val="20"/>
          <w:szCs w:val="20"/>
        </w:rPr>
      </w:pPr>
    </w:p>
    <w:p w14:paraId="1B4C58C5" w14:textId="77777777" w:rsidR="00D17948" w:rsidRDefault="00D17948">
      <w:pPr>
        <w:rPr>
          <w:rFonts w:ascii="Arial" w:hAnsi="Arial" w:cs="Arial"/>
          <w:b/>
          <w:sz w:val="20"/>
          <w:szCs w:val="20"/>
        </w:rPr>
      </w:pPr>
      <w:r>
        <w:rPr>
          <w:rFonts w:ascii="Arial" w:hAnsi="Arial" w:cs="Arial"/>
          <w:b/>
          <w:sz w:val="20"/>
          <w:szCs w:val="20"/>
        </w:rPr>
        <w:br w:type="page"/>
      </w:r>
    </w:p>
    <w:p w14:paraId="5B47061A" w14:textId="19B04B7A" w:rsidR="00EE02C2" w:rsidRPr="00D17948" w:rsidRDefault="00D17948" w:rsidP="00D17948">
      <w:pPr>
        <w:ind w:left="360"/>
        <w:rPr>
          <w:rFonts w:ascii="Arial" w:hAnsi="Arial" w:cs="Arial"/>
          <w:b/>
          <w:sz w:val="20"/>
          <w:szCs w:val="20"/>
        </w:rPr>
      </w:pPr>
      <w:r>
        <w:rPr>
          <w:rFonts w:ascii="Arial" w:hAnsi="Arial" w:cs="Arial"/>
          <w:b/>
          <w:sz w:val="20"/>
          <w:szCs w:val="20"/>
        </w:rPr>
        <w:lastRenderedPageBreak/>
        <w:t xml:space="preserve">III. </w:t>
      </w:r>
      <w:r w:rsidR="00EE02C2" w:rsidRPr="00D17948">
        <w:rPr>
          <w:rFonts w:ascii="Arial" w:hAnsi="Arial" w:cs="Arial"/>
          <w:b/>
          <w:sz w:val="20"/>
          <w:szCs w:val="20"/>
        </w:rPr>
        <w:t>Förderung in MP digital</w:t>
      </w:r>
    </w:p>
    <w:p w14:paraId="72C25064" w14:textId="5937FF6C" w:rsidR="00174D32" w:rsidRDefault="00174D32" w:rsidP="00EE02C2">
      <w:pPr>
        <w:rPr>
          <w:rFonts w:ascii="Arial" w:hAnsi="Arial" w:cs="Arial"/>
          <w:sz w:val="20"/>
          <w:szCs w:val="20"/>
        </w:rPr>
      </w:pPr>
      <w:r w:rsidRPr="00E83456">
        <w:rPr>
          <w:rFonts w:ascii="Arial" w:hAnsi="Arial" w:cs="Arial"/>
          <w:i/>
          <w:sz w:val="20"/>
          <w:szCs w:val="20"/>
        </w:rPr>
        <w:t xml:space="preserve">Koordination: </w:t>
      </w:r>
      <w:r>
        <w:rPr>
          <w:rFonts w:ascii="Arial" w:hAnsi="Arial" w:cs="Arial"/>
          <w:i/>
          <w:sz w:val="20"/>
          <w:szCs w:val="20"/>
        </w:rPr>
        <w:br/>
        <w:t>Stefanie Wiechers</w:t>
      </w:r>
      <w:r w:rsidRPr="00E83456">
        <w:rPr>
          <w:rFonts w:ascii="Arial" w:hAnsi="Arial" w:cs="Arial"/>
          <w:i/>
          <w:sz w:val="20"/>
          <w:szCs w:val="20"/>
        </w:rPr>
        <w:t xml:space="preserve">, </w:t>
      </w:r>
      <w:r>
        <w:rPr>
          <w:rFonts w:ascii="Arial" w:hAnsi="Arial" w:cs="Arial"/>
          <w:i/>
          <w:sz w:val="20"/>
          <w:szCs w:val="20"/>
        </w:rPr>
        <w:t>ZMML, Tel.: -61434</w:t>
      </w:r>
      <w:r w:rsidRPr="00E83456">
        <w:rPr>
          <w:rFonts w:ascii="Arial" w:hAnsi="Arial" w:cs="Arial"/>
          <w:i/>
          <w:sz w:val="20"/>
          <w:szCs w:val="20"/>
        </w:rPr>
        <w:t xml:space="preserve">, E-Mail: </w:t>
      </w:r>
      <w:hyperlink r:id="rId9" w:history="1">
        <w:r w:rsidRPr="00124EF1">
          <w:rPr>
            <w:rStyle w:val="Hyperlink"/>
            <w:rFonts w:ascii="Arial" w:hAnsi="Arial" w:cs="Arial"/>
            <w:i/>
            <w:sz w:val="20"/>
            <w:szCs w:val="20"/>
          </w:rPr>
          <w:t>wiechers@uni-bremen.de</w:t>
        </w:r>
      </w:hyperlink>
    </w:p>
    <w:p w14:paraId="55630E93" w14:textId="77777777" w:rsidR="00EE02C2" w:rsidRPr="00EE02C2" w:rsidRDefault="00EE02C2" w:rsidP="00EE02C2">
      <w:pPr>
        <w:rPr>
          <w:rFonts w:ascii="Arial" w:hAnsi="Arial" w:cs="Arial"/>
          <w:sz w:val="20"/>
          <w:szCs w:val="20"/>
        </w:rPr>
      </w:pPr>
      <w:r w:rsidRPr="00EE02C2">
        <w:rPr>
          <w:rFonts w:ascii="Arial" w:hAnsi="Arial" w:cs="Arial"/>
          <w:sz w:val="20"/>
          <w:szCs w:val="20"/>
        </w:rPr>
        <w:t xml:space="preserve">Im Maßnahmenpaket digital wird 2020 eine kleine Anzahl neuer Projekte in die Förderung aufgenommen. Lehrende aller Fachbereiche können Unterstützung für die Entwicklung und Umsetzung eines </w:t>
      </w:r>
      <w:proofErr w:type="spellStart"/>
      <w:r w:rsidRPr="00EE02C2">
        <w:rPr>
          <w:rFonts w:ascii="Arial" w:hAnsi="Arial" w:cs="Arial"/>
          <w:sz w:val="20"/>
          <w:szCs w:val="20"/>
        </w:rPr>
        <w:t>Blended</w:t>
      </w:r>
      <w:proofErr w:type="spellEnd"/>
      <w:r w:rsidRPr="00EE02C2">
        <w:rPr>
          <w:rFonts w:ascii="Arial" w:hAnsi="Arial" w:cs="Arial"/>
          <w:sz w:val="20"/>
          <w:szCs w:val="20"/>
        </w:rPr>
        <w:t xml:space="preserve"> Learning-Konzepts</w:t>
      </w:r>
      <w:r w:rsidRPr="00EE02C2">
        <w:rPr>
          <w:rStyle w:val="FootnoteCharacters"/>
          <w:rFonts w:ascii="Arial" w:hAnsi="Arial" w:cs="Arial"/>
          <w:sz w:val="20"/>
          <w:szCs w:val="20"/>
        </w:rPr>
        <w:footnoteReference w:id="2"/>
      </w:r>
      <w:r w:rsidRPr="00EE02C2">
        <w:rPr>
          <w:rFonts w:ascii="Arial" w:hAnsi="Arial" w:cs="Arial"/>
          <w:sz w:val="20"/>
          <w:szCs w:val="20"/>
        </w:rPr>
        <w:t xml:space="preserve"> beantragen. Dies kann gemeinsam mit anderen Lehrenden, mit Studierenden und/oder externen Partner*innen erfolgen und eine komplette Lehrveranstaltung oder maßgebliche Teile davon umfassen. Wegen der kurzen Restlaufzeit von </w:t>
      </w:r>
      <w:proofErr w:type="spellStart"/>
      <w:r w:rsidRPr="00EE02C2">
        <w:rPr>
          <w:rFonts w:ascii="Arial" w:hAnsi="Arial" w:cs="Arial"/>
          <w:sz w:val="20"/>
          <w:szCs w:val="20"/>
        </w:rPr>
        <w:t>ForstA</w:t>
      </w:r>
      <w:r w:rsidRPr="00EE02C2">
        <w:rPr>
          <w:rFonts w:ascii="Arial" w:hAnsi="Arial" w:cs="Arial"/>
          <w:i/>
          <w:sz w:val="20"/>
          <w:szCs w:val="20"/>
        </w:rPr>
        <w:t>integriert</w:t>
      </w:r>
      <w:proofErr w:type="spellEnd"/>
      <w:r w:rsidRPr="00EE02C2">
        <w:rPr>
          <w:rFonts w:ascii="Arial" w:hAnsi="Arial" w:cs="Arial"/>
          <w:sz w:val="20"/>
          <w:szCs w:val="20"/>
        </w:rPr>
        <w:t xml:space="preserve"> ergeben sich folgende Voraussetzungen für die Förderung:</w:t>
      </w:r>
    </w:p>
    <w:p w14:paraId="5432EEA0" w14:textId="77777777" w:rsidR="00EE02C2" w:rsidRPr="00EE02C2" w:rsidRDefault="00EE02C2" w:rsidP="00EE02C2">
      <w:pPr>
        <w:rPr>
          <w:rFonts w:ascii="Arial" w:hAnsi="Arial" w:cs="Arial"/>
          <w:sz w:val="20"/>
          <w:szCs w:val="20"/>
        </w:rPr>
      </w:pPr>
      <w:r w:rsidRPr="00EE02C2">
        <w:rPr>
          <w:rFonts w:ascii="Arial" w:hAnsi="Arial" w:cs="Arial"/>
          <w:b/>
          <w:sz w:val="20"/>
          <w:szCs w:val="20"/>
        </w:rPr>
        <w:t>Geförderte Lehrveranstaltungen müssen im Sommersemester 2020 durchgeführt werden. Bitte beachten Sie bei der Konzeption und Zeitplanung, dass die notwendigen Inhalte, Materialien und technischen Rahmenbedingungen rechtzeitig einsatzbereit sein müssen. Aufgrund des Zeitdrucks können in diesem Durchgang nur Lehrende mit relevanten Vorerfahrungen im Bereich digital unterstützter Lehre in die Förderung aufgenommen werden.</w:t>
      </w:r>
    </w:p>
    <w:p w14:paraId="40F94611" w14:textId="77777777" w:rsidR="00EE02C2" w:rsidRPr="00EE02C2" w:rsidRDefault="00EE02C2" w:rsidP="00EE02C2">
      <w:pPr>
        <w:rPr>
          <w:rFonts w:ascii="Arial" w:hAnsi="Arial" w:cs="Arial"/>
          <w:sz w:val="20"/>
          <w:szCs w:val="20"/>
        </w:rPr>
      </w:pPr>
      <w:r w:rsidRPr="00EE02C2">
        <w:rPr>
          <w:rFonts w:ascii="Arial" w:hAnsi="Arial" w:cs="Arial"/>
          <w:sz w:val="20"/>
          <w:szCs w:val="20"/>
        </w:rPr>
        <w:t>Mögliche Schwerpunkte sind die Erstellung von Webinar-Formaten</w:t>
      </w:r>
      <w:r w:rsidRPr="00EE02C2">
        <w:rPr>
          <w:rStyle w:val="Funotenzeichen"/>
          <w:rFonts w:ascii="Arial" w:hAnsi="Arial" w:cs="Arial"/>
          <w:sz w:val="20"/>
          <w:szCs w:val="20"/>
        </w:rPr>
        <w:footnoteReference w:id="3"/>
      </w:r>
      <w:r w:rsidRPr="00EE02C2">
        <w:rPr>
          <w:rFonts w:ascii="Arial" w:hAnsi="Arial" w:cs="Arial"/>
          <w:sz w:val="20"/>
          <w:szCs w:val="20"/>
        </w:rPr>
        <w:t xml:space="preserve">, </w:t>
      </w:r>
      <w:proofErr w:type="spellStart"/>
      <w:r w:rsidRPr="00EE02C2">
        <w:rPr>
          <w:rFonts w:ascii="Arial" w:hAnsi="Arial" w:cs="Arial"/>
          <w:sz w:val="20"/>
          <w:szCs w:val="20"/>
        </w:rPr>
        <w:t>Inverted</w:t>
      </w:r>
      <w:proofErr w:type="spellEnd"/>
      <w:r w:rsidRPr="00EE02C2">
        <w:rPr>
          <w:rFonts w:ascii="Arial" w:hAnsi="Arial" w:cs="Arial"/>
          <w:sz w:val="20"/>
          <w:szCs w:val="20"/>
        </w:rPr>
        <w:t xml:space="preserve"> </w:t>
      </w:r>
      <w:proofErr w:type="spellStart"/>
      <w:r w:rsidRPr="00EE02C2">
        <w:rPr>
          <w:rFonts w:ascii="Arial" w:hAnsi="Arial" w:cs="Arial"/>
          <w:sz w:val="20"/>
          <w:szCs w:val="20"/>
        </w:rPr>
        <w:t>Classroom</w:t>
      </w:r>
      <w:proofErr w:type="spellEnd"/>
      <w:r w:rsidRPr="00EE02C2">
        <w:rPr>
          <w:rStyle w:val="Funotenzeichen"/>
          <w:rFonts w:ascii="Arial" w:hAnsi="Arial" w:cs="Arial"/>
          <w:sz w:val="20"/>
          <w:szCs w:val="20"/>
        </w:rPr>
        <w:footnoteReference w:id="4"/>
      </w:r>
      <w:r w:rsidRPr="00EE02C2">
        <w:rPr>
          <w:rFonts w:ascii="Arial" w:hAnsi="Arial" w:cs="Arial"/>
          <w:sz w:val="20"/>
          <w:szCs w:val="20"/>
        </w:rPr>
        <w:t xml:space="preserve"> sowie Erstellung, Verbreitung und Veröffentlichung von Open Educational Resources (OER)</w:t>
      </w:r>
      <w:r w:rsidRPr="00EE02C2">
        <w:rPr>
          <w:rStyle w:val="Funotenzeichen"/>
          <w:rFonts w:ascii="Arial" w:hAnsi="Arial" w:cs="Arial"/>
          <w:sz w:val="20"/>
          <w:szCs w:val="20"/>
        </w:rPr>
        <w:footnoteReference w:id="5"/>
      </w:r>
      <w:r w:rsidRPr="00EE02C2">
        <w:rPr>
          <w:rFonts w:ascii="Arial" w:hAnsi="Arial" w:cs="Arial"/>
          <w:sz w:val="20"/>
          <w:szCs w:val="20"/>
        </w:rPr>
        <w:t xml:space="preserve"> in der Lehre. Das Förderkonzept ist möglichst offen angelegt, so dass weiterführende fachspezifische Ausrichtungen nach vorheriger Absprache mit dem ZMML möglich sind.</w:t>
      </w:r>
    </w:p>
    <w:p w14:paraId="3601E121" w14:textId="77777777" w:rsidR="00EE02C2" w:rsidRPr="00EE02C2" w:rsidRDefault="00EE02C2" w:rsidP="00EE02C2">
      <w:pPr>
        <w:rPr>
          <w:rFonts w:ascii="Arial" w:hAnsi="Arial" w:cs="Arial"/>
          <w:sz w:val="20"/>
          <w:szCs w:val="20"/>
        </w:rPr>
      </w:pPr>
      <w:r w:rsidRPr="00EE02C2">
        <w:rPr>
          <w:rFonts w:ascii="Arial" w:hAnsi="Arial" w:cs="Arial"/>
          <w:sz w:val="20"/>
          <w:szCs w:val="20"/>
        </w:rPr>
        <w:t>Die Förderung erfolgt unter der Leitung des ZMML und unterstützt alle Phasen, d.h. Planung, Umsetzung, Evaluation und Vorschläge für die Überarbeitung der Veranstaltung. Sie umfasst:</w:t>
      </w:r>
    </w:p>
    <w:p w14:paraId="0126787F" w14:textId="77777777" w:rsidR="00EE02C2" w:rsidRPr="00EE02C2" w:rsidRDefault="00EE02C2" w:rsidP="00EE02C2">
      <w:pPr>
        <w:numPr>
          <w:ilvl w:val="0"/>
          <w:numId w:val="18"/>
        </w:numPr>
        <w:suppressAutoHyphens/>
        <w:autoSpaceDN w:val="0"/>
        <w:textAlignment w:val="baseline"/>
        <w:rPr>
          <w:rFonts w:ascii="Arial" w:hAnsi="Arial" w:cs="Arial"/>
          <w:sz w:val="20"/>
          <w:szCs w:val="20"/>
        </w:rPr>
      </w:pPr>
      <w:r w:rsidRPr="00EE02C2">
        <w:rPr>
          <w:rFonts w:ascii="Arial" w:hAnsi="Arial" w:cs="Arial"/>
          <w:sz w:val="20"/>
          <w:szCs w:val="20"/>
        </w:rPr>
        <w:t xml:space="preserve">individuelle mediendidaktische Beratung zu </w:t>
      </w:r>
      <w:proofErr w:type="spellStart"/>
      <w:r w:rsidRPr="00EE02C2">
        <w:rPr>
          <w:rFonts w:ascii="Arial" w:hAnsi="Arial" w:cs="Arial"/>
          <w:sz w:val="20"/>
          <w:szCs w:val="20"/>
        </w:rPr>
        <w:t>Blended</w:t>
      </w:r>
      <w:proofErr w:type="spellEnd"/>
      <w:r w:rsidRPr="00EE02C2">
        <w:rPr>
          <w:rFonts w:ascii="Arial" w:hAnsi="Arial" w:cs="Arial"/>
          <w:sz w:val="20"/>
          <w:szCs w:val="20"/>
        </w:rPr>
        <w:t xml:space="preserve"> Learning, </w:t>
      </w:r>
      <w:proofErr w:type="spellStart"/>
      <w:r w:rsidRPr="00EE02C2">
        <w:rPr>
          <w:rFonts w:ascii="Arial" w:hAnsi="Arial" w:cs="Arial"/>
          <w:sz w:val="20"/>
          <w:szCs w:val="20"/>
        </w:rPr>
        <w:t>Inverted</w:t>
      </w:r>
      <w:proofErr w:type="spellEnd"/>
      <w:r w:rsidRPr="00EE02C2">
        <w:rPr>
          <w:rFonts w:ascii="Arial" w:hAnsi="Arial" w:cs="Arial"/>
          <w:sz w:val="20"/>
          <w:szCs w:val="20"/>
        </w:rPr>
        <w:t xml:space="preserve"> </w:t>
      </w:r>
      <w:proofErr w:type="spellStart"/>
      <w:r w:rsidRPr="00EE02C2">
        <w:rPr>
          <w:rFonts w:ascii="Arial" w:hAnsi="Arial" w:cs="Arial"/>
          <w:sz w:val="20"/>
          <w:szCs w:val="20"/>
        </w:rPr>
        <w:t>Classroom</w:t>
      </w:r>
      <w:proofErr w:type="spellEnd"/>
      <w:r w:rsidRPr="00EE02C2">
        <w:rPr>
          <w:rFonts w:ascii="Arial" w:hAnsi="Arial" w:cs="Arial"/>
          <w:sz w:val="20"/>
          <w:szCs w:val="20"/>
        </w:rPr>
        <w:t>, OER in der Lehre, Webinaren, Urheberrecht und Lizenzierung, Nutzung verschiedener Tools und Werkzeuge, Online-Moderation und Betreuung,</w:t>
      </w:r>
    </w:p>
    <w:p w14:paraId="3BE95AE2" w14:textId="77777777" w:rsidR="00EE02C2" w:rsidRPr="00EE02C2" w:rsidRDefault="00EE02C2" w:rsidP="00EE02C2">
      <w:pPr>
        <w:numPr>
          <w:ilvl w:val="0"/>
          <w:numId w:val="18"/>
        </w:numPr>
        <w:suppressAutoHyphens/>
        <w:autoSpaceDN w:val="0"/>
        <w:textAlignment w:val="baseline"/>
        <w:rPr>
          <w:rFonts w:ascii="Arial" w:hAnsi="Arial" w:cs="Arial"/>
          <w:sz w:val="20"/>
          <w:szCs w:val="20"/>
        </w:rPr>
      </w:pPr>
      <w:r w:rsidRPr="00EE02C2">
        <w:rPr>
          <w:rFonts w:ascii="Arial" w:hAnsi="Arial" w:cs="Arial"/>
          <w:sz w:val="20"/>
          <w:szCs w:val="20"/>
        </w:rPr>
        <w:t>bei Bedarf die Durchführung professioneller Medienproduktionen durch das ZMML inkl. Kostenübernahme für die Erstellung didaktisch aufbereiteter Erklär- und Lernvideos,</w:t>
      </w:r>
    </w:p>
    <w:p w14:paraId="0250532B" w14:textId="77777777" w:rsidR="00EE02C2" w:rsidRPr="00EE02C2" w:rsidRDefault="00EE02C2" w:rsidP="00EE02C2">
      <w:pPr>
        <w:numPr>
          <w:ilvl w:val="0"/>
          <w:numId w:val="18"/>
        </w:numPr>
        <w:suppressAutoHyphens/>
        <w:autoSpaceDN w:val="0"/>
        <w:textAlignment w:val="baseline"/>
        <w:rPr>
          <w:rFonts w:ascii="Arial" w:hAnsi="Arial" w:cs="Arial"/>
          <w:sz w:val="20"/>
          <w:szCs w:val="20"/>
        </w:rPr>
      </w:pPr>
      <w:r w:rsidRPr="00EE02C2">
        <w:rPr>
          <w:rFonts w:ascii="Arial" w:hAnsi="Arial" w:cs="Arial"/>
          <w:sz w:val="20"/>
          <w:szCs w:val="20"/>
        </w:rPr>
        <w:t>Unterstützung bei der Umsetzung und Evaluation der Lehrveranstaltung,</w:t>
      </w:r>
    </w:p>
    <w:p w14:paraId="5E934700" w14:textId="4FFC50A3" w:rsidR="00EE02C2" w:rsidRPr="00EE02C2" w:rsidRDefault="00EE02C2" w:rsidP="00EE02C2">
      <w:pPr>
        <w:numPr>
          <w:ilvl w:val="0"/>
          <w:numId w:val="18"/>
        </w:numPr>
        <w:suppressAutoHyphens/>
        <w:autoSpaceDN w:val="0"/>
        <w:textAlignment w:val="baseline"/>
        <w:rPr>
          <w:rFonts w:ascii="Arial" w:hAnsi="Arial" w:cs="Arial"/>
          <w:sz w:val="20"/>
          <w:szCs w:val="20"/>
        </w:rPr>
      </w:pPr>
      <w:r w:rsidRPr="00EE02C2">
        <w:rPr>
          <w:rFonts w:ascii="Arial" w:hAnsi="Arial" w:cs="Arial"/>
          <w:sz w:val="20"/>
          <w:szCs w:val="20"/>
        </w:rPr>
        <w:t>studentische Hilfskraft-Mittel für Tutor*innen (z.B. für d</w:t>
      </w:r>
      <w:r>
        <w:rPr>
          <w:rFonts w:ascii="Arial" w:hAnsi="Arial" w:cs="Arial"/>
          <w:sz w:val="20"/>
          <w:szCs w:val="20"/>
        </w:rPr>
        <w:t>ie Gestaltung der Präsentations</w:t>
      </w:r>
      <w:r w:rsidRPr="00EE02C2">
        <w:rPr>
          <w:rFonts w:ascii="Arial" w:hAnsi="Arial" w:cs="Arial"/>
          <w:sz w:val="20"/>
          <w:szCs w:val="20"/>
        </w:rPr>
        <w:t>folien, zur Mitwirkung bei den Videoaufnahmen oder bei der Betreuung der Präsenzphasen),</w:t>
      </w:r>
    </w:p>
    <w:p w14:paraId="5317B58D" w14:textId="77777777" w:rsidR="00EE02C2" w:rsidRPr="00EE02C2" w:rsidRDefault="00EE02C2" w:rsidP="00EE02C2">
      <w:pPr>
        <w:numPr>
          <w:ilvl w:val="0"/>
          <w:numId w:val="18"/>
        </w:numPr>
        <w:suppressAutoHyphens/>
        <w:autoSpaceDN w:val="0"/>
        <w:textAlignment w:val="baseline"/>
        <w:rPr>
          <w:rFonts w:ascii="Arial" w:hAnsi="Arial" w:cs="Arial"/>
          <w:sz w:val="20"/>
          <w:szCs w:val="20"/>
        </w:rPr>
      </w:pPr>
      <w:r w:rsidRPr="00EE02C2">
        <w:rPr>
          <w:rFonts w:ascii="Arial" w:hAnsi="Arial" w:cs="Arial"/>
          <w:sz w:val="20"/>
          <w:szCs w:val="20"/>
        </w:rPr>
        <w:t>Schulung der Tutor*innen durch das ZMML,</w:t>
      </w:r>
    </w:p>
    <w:p w14:paraId="4F9CB7F1" w14:textId="77777777" w:rsidR="00EE02C2" w:rsidRPr="00EE02C2" w:rsidRDefault="00EE02C2" w:rsidP="00EE02C2">
      <w:pPr>
        <w:numPr>
          <w:ilvl w:val="0"/>
          <w:numId w:val="18"/>
        </w:numPr>
        <w:suppressAutoHyphens/>
        <w:autoSpaceDN w:val="0"/>
        <w:textAlignment w:val="baseline"/>
        <w:rPr>
          <w:rFonts w:ascii="Arial" w:hAnsi="Arial" w:cs="Arial"/>
          <w:sz w:val="20"/>
          <w:szCs w:val="20"/>
        </w:rPr>
      </w:pPr>
      <w:r w:rsidRPr="00EE02C2">
        <w:rPr>
          <w:rFonts w:ascii="Arial" w:hAnsi="Arial" w:cs="Arial"/>
          <w:sz w:val="20"/>
          <w:szCs w:val="20"/>
        </w:rPr>
        <w:t>Mittel für Honorare und Reisekosten von Gastdozierenden,</w:t>
      </w:r>
    </w:p>
    <w:p w14:paraId="4A496A99" w14:textId="77777777" w:rsidR="00EE02C2" w:rsidRPr="00EE02C2" w:rsidRDefault="00EE02C2" w:rsidP="00EE02C2">
      <w:pPr>
        <w:numPr>
          <w:ilvl w:val="0"/>
          <w:numId w:val="18"/>
        </w:numPr>
        <w:suppressAutoHyphens/>
        <w:autoSpaceDN w:val="0"/>
        <w:textAlignment w:val="baseline"/>
        <w:rPr>
          <w:rFonts w:ascii="Arial" w:hAnsi="Arial" w:cs="Arial"/>
          <w:sz w:val="20"/>
          <w:szCs w:val="20"/>
        </w:rPr>
      </w:pPr>
      <w:r w:rsidRPr="00EE02C2">
        <w:rPr>
          <w:rFonts w:ascii="Arial" w:hAnsi="Arial" w:cs="Arial"/>
          <w:sz w:val="20"/>
          <w:szCs w:val="20"/>
        </w:rPr>
        <w:lastRenderedPageBreak/>
        <w:t xml:space="preserve">Austausch mit den </w:t>
      </w:r>
      <w:proofErr w:type="spellStart"/>
      <w:r w:rsidRPr="00EE02C2">
        <w:rPr>
          <w:rFonts w:ascii="Arial" w:hAnsi="Arial" w:cs="Arial"/>
          <w:sz w:val="20"/>
          <w:szCs w:val="20"/>
        </w:rPr>
        <w:t>ForstA</w:t>
      </w:r>
      <w:proofErr w:type="spellEnd"/>
      <w:r w:rsidRPr="00EE02C2">
        <w:rPr>
          <w:rFonts w:ascii="Arial" w:hAnsi="Arial" w:cs="Arial"/>
          <w:sz w:val="20"/>
          <w:szCs w:val="20"/>
        </w:rPr>
        <w:t xml:space="preserve"> digital-geförderten Lehrenden der ersten beiden Ausschreibungsrunden.</w:t>
      </w:r>
    </w:p>
    <w:p w14:paraId="7D8B4572" w14:textId="3313A0F5" w:rsidR="00EE02C2" w:rsidRPr="00EE02C2" w:rsidRDefault="00EE02C2" w:rsidP="00EE02C2">
      <w:pPr>
        <w:rPr>
          <w:rFonts w:ascii="Arial" w:hAnsi="Arial" w:cs="Arial"/>
          <w:sz w:val="20"/>
          <w:szCs w:val="20"/>
        </w:rPr>
      </w:pPr>
      <w:r w:rsidRPr="00EE02C2">
        <w:rPr>
          <w:rFonts w:ascii="Arial" w:hAnsi="Arial" w:cs="Arial"/>
          <w:b/>
          <w:bCs/>
          <w:sz w:val="20"/>
          <w:szCs w:val="20"/>
        </w:rPr>
        <w:t xml:space="preserve">Interessierte Lehrende wenden sich vor der Antragstellung an das ZMML und erhalten eine individuelle Beratung: Bitte vereinbaren Sie per Mail </w:t>
      </w:r>
      <w:r>
        <w:rPr>
          <w:rFonts w:ascii="Arial" w:hAnsi="Arial" w:cs="Arial"/>
          <w:b/>
          <w:bCs/>
          <w:sz w:val="20"/>
          <w:szCs w:val="20"/>
        </w:rPr>
        <w:t xml:space="preserve">an forsta-digital@uni-bremen.de </w:t>
      </w:r>
      <w:r w:rsidRPr="00EE02C2">
        <w:rPr>
          <w:rFonts w:ascii="Arial" w:hAnsi="Arial" w:cs="Arial"/>
          <w:b/>
          <w:bCs/>
          <w:sz w:val="20"/>
          <w:szCs w:val="20"/>
        </w:rPr>
        <w:t>einen Beratungstermin.</w:t>
      </w:r>
    </w:p>
    <w:p w14:paraId="62F42CC2" w14:textId="77777777" w:rsidR="00EE02C2" w:rsidRPr="00EE02C2" w:rsidRDefault="00EE02C2" w:rsidP="00EE02C2">
      <w:pPr>
        <w:rPr>
          <w:rFonts w:ascii="Arial" w:hAnsi="Arial" w:cs="Arial"/>
          <w:sz w:val="20"/>
          <w:szCs w:val="20"/>
        </w:rPr>
      </w:pPr>
      <w:r w:rsidRPr="00EE02C2">
        <w:rPr>
          <w:rFonts w:ascii="Arial" w:hAnsi="Arial" w:cs="Arial"/>
          <w:sz w:val="20"/>
          <w:szCs w:val="20"/>
        </w:rPr>
        <w:t>Es können folgende Mittel beantragt werden:</w:t>
      </w:r>
    </w:p>
    <w:p w14:paraId="4C66028A" w14:textId="77777777" w:rsidR="00EE02C2" w:rsidRPr="00EE02C2" w:rsidRDefault="00EE02C2" w:rsidP="00EE02C2">
      <w:pPr>
        <w:pStyle w:val="Listenabsatz"/>
        <w:numPr>
          <w:ilvl w:val="0"/>
          <w:numId w:val="17"/>
        </w:numPr>
        <w:suppressAutoHyphens/>
        <w:autoSpaceDN w:val="0"/>
        <w:contextualSpacing w:val="0"/>
        <w:textAlignment w:val="baseline"/>
        <w:rPr>
          <w:rFonts w:ascii="Arial" w:hAnsi="Arial" w:cs="Arial"/>
          <w:sz w:val="20"/>
          <w:szCs w:val="20"/>
        </w:rPr>
      </w:pPr>
      <w:r w:rsidRPr="00EE02C2">
        <w:rPr>
          <w:rFonts w:ascii="Arial" w:hAnsi="Arial" w:cs="Arial"/>
          <w:sz w:val="20"/>
          <w:szCs w:val="20"/>
        </w:rPr>
        <w:t>Mittel für studentische Hilfskräfte,</w:t>
      </w:r>
    </w:p>
    <w:p w14:paraId="007C4FD6" w14:textId="77777777" w:rsidR="00EE02C2" w:rsidRPr="00EE02C2" w:rsidRDefault="00EE02C2" w:rsidP="00EE02C2">
      <w:pPr>
        <w:pStyle w:val="Listenabsatz"/>
        <w:numPr>
          <w:ilvl w:val="0"/>
          <w:numId w:val="17"/>
        </w:numPr>
        <w:suppressAutoHyphens/>
        <w:autoSpaceDN w:val="0"/>
        <w:contextualSpacing w:val="0"/>
        <w:textAlignment w:val="baseline"/>
        <w:rPr>
          <w:rFonts w:ascii="Arial" w:hAnsi="Arial" w:cs="Arial"/>
          <w:sz w:val="20"/>
          <w:szCs w:val="20"/>
        </w:rPr>
      </w:pPr>
      <w:r w:rsidRPr="00EE02C2">
        <w:rPr>
          <w:rFonts w:ascii="Arial" w:hAnsi="Arial" w:cs="Arial"/>
          <w:sz w:val="20"/>
          <w:szCs w:val="20"/>
        </w:rPr>
        <w:t>Mittel zur Vergabe von Honorarverträgen, z.B. für Gastreferent*innen,</w:t>
      </w:r>
    </w:p>
    <w:p w14:paraId="3C0F8734" w14:textId="77777777" w:rsidR="00EE02C2" w:rsidRPr="00EE02C2" w:rsidRDefault="00EE02C2" w:rsidP="00EE02C2">
      <w:pPr>
        <w:pStyle w:val="Listenabsatz"/>
        <w:numPr>
          <w:ilvl w:val="0"/>
          <w:numId w:val="17"/>
        </w:numPr>
        <w:suppressAutoHyphens/>
        <w:autoSpaceDN w:val="0"/>
        <w:contextualSpacing w:val="0"/>
        <w:textAlignment w:val="baseline"/>
        <w:rPr>
          <w:rFonts w:ascii="Arial" w:hAnsi="Arial" w:cs="Arial"/>
          <w:sz w:val="20"/>
          <w:szCs w:val="20"/>
        </w:rPr>
      </w:pPr>
      <w:r w:rsidRPr="00EE02C2">
        <w:rPr>
          <w:rFonts w:ascii="Arial" w:hAnsi="Arial" w:cs="Arial"/>
          <w:sz w:val="20"/>
          <w:szCs w:val="20"/>
        </w:rPr>
        <w:t>Sachmittel (z.B. für Druckkosten, technische Infrastruktur, etc. – keine Anschaffungen, die zur Grundausstattung gehören wie z.B. Laptops, Papier, usw.); Einzelfallentscheidungen im Rahmen des Budgets und der Richtlinien des Mittelgebers – vorherige Absprache mit der Projektkoordination wird empfohlen.</w:t>
      </w:r>
    </w:p>
    <w:p w14:paraId="3AC2B427" w14:textId="77777777" w:rsidR="00EE02C2" w:rsidRPr="00EE02C2" w:rsidRDefault="00EE02C2" w:rsidP="00EE02C2">
      <w:pPr>
        <w:rPr>
          <w:rFonts w:ascii="Arial" w:hAnsi="Arial" w:cs="Arial"/>
          <w:sz w:val="20"/>
          <w:szCs w:val="20"/>
        </w:rPr>
      </w:pPr>
      <w:r w:rsidRPr="00EE02C2">
        <w:rPr>
          <w:rFonts w:ascii="Arial" w:hAnsi="Arial" w:cs="Arial"/>
          <w:sz w:val="20"/>
          <w:szCs w:val="20"/>
        </w:rPr>
        <w:t xml:space="preserve">Zur Beschreibung des Projektes nutzen Sie bitte das Antragsformular </w:t>
      </w:r>
      <w:proofErr w:type="spellStart"/>
      <w:r w:rsidRPr="00EE02C2">
        <w:rPr>
          <w:rFonts w:ascii="Arial" w:hAnsi="Arial" w:cs="Arial"/>
          <w:sz w:val="20"/>
          <w:szCs w:val="20"/>
        </w:rPr>
        <w:t>MPdigital</w:t>
      </w:r>
      <w:proofErr w:type="spellEnd"/>
      <w:r w:rsidRPr="00EE02C2">
        <w:rPr>
          <w:rFonts w:ascii="Arial" w:hAnsi="Arial" w:cs="Arial"/>
          <w:sz w:val="20"/>
          <w:szCs w:val="20"/>
        </w:rPr>
        <w:t xml:space="preserve"> 2020. Wir gehen davon aus, dass die geförderten Lehrenden:</w:t>
      </w:r>
    </w:p>
    <w:p w14:paraId="5A860E70" w14:textId="77777777" w:rsidR="00EE02C2" w:rsidRPr="00EE02C2" w:rsidRDefault="00EE02C2" w:rsidP="00EE02C2">
      <w:pPr>
        <w:pStyle w:val="Listenabsatz"/>
        <w:numPr>
          <w:ilvl w:val="0"/>
          <w:numId w:val="19"/>
        </w:numPr>
        <w:suppressAutoHyphens/>
        <w:autoSpaceDN w:val="0"/>
        <w:contextualSpacing w:val="0"/>
        <w:textAlignment w:val="baseline"/>
        <w:rPr>
          <w:rFonts w:ascii="Arial" w:hAnsi="Arial" w:cs="Arial"/>
          <w:sz w:val="20"/>
          <w:szCs w:val="20"/>
        </w:rPr>
      </w:pPr>
      <w:r w:rsidRPr="00EE02C2">
        <w:rPr>
          <w:rFonts w:ascii="Arial" w:hAnsi="Arial" w:cs="Arial"/>
          <w:sz w:val="20"/>
          <w:szCs w:val="20"/>
        </w:rPr>
        <w:t>ihre Lehrveranstaltung gemeinsam mit dem ZMML evaluieren</w:t>
      </w:r>
      <w:r w:rsidRPr="00EE02C2">
        <w:rPr>
          <w:rStyle w:val="FootnoteCharacters"/>
          <w:rFonts w:ascii="Arial" w:hAnsi="Arial" w:cs="Arial"/>
          <w:sz w:val="20"/>
          <w:szCs w:val="20"/>
        </w:rPr>
        <w:footnoteReference w:id="6"/>
      </w:r>
      <w:r w:rsidRPr="00EE02C2">
        <w:rPr>
          <w:rFonts w:ascii="Arial" w:hAnsi="Arial" w:cs="Arial"/>
          <w:sz w:val="20"/>
          <w:szCs w:val="20"/>
        </w:rPr>
        <w:t>,</w:t>
      </w:r>
    </w:p>
    <w:p w14:paraId="63E4C975" w14:textId="77777777" w:rsidR="00EE02C2" w:rsidRPr="00EE02C2" w:rsidRDefault="00EE02C2" w:rsidP="00EE02C2">
      <w:pPr>
        <w:pStyle w:val="Listenabsatz"/>
        <w:numPr>
          <w:ilvl w:val="0"/>
          <w:numId w:val="19"/>
        </w:numPr>
        <w:suppressAutoHyphens/>
        <w:autoSpaceDN w:val="0"/>
        <w:contextualSpacing w:val="0"/>
        <w:textAlignment w:val="baseline"/>
        <w:rPr>
          <w:rFonts w:ascii="Arial" w:hAnsi="Arial" w:cs="Arial"/>
          <w:sz w:val="20"/>
          <w:szCs w:val="20"/>
        </w:rPr>
      </w:pPr>
      <w:r w:rsidRPr="00EE02C2">
        <w:rPr>
          <w:rFonts w:ascii="Arial" w:hAnsi="Arial" w:cs="Arial"/>
          <w:sz w:val="20"/>
          <w:szCs w:val="20"/>
        </w:rPr>
        <w:t>ihr Projekt präsentieren (Auftakt/Abschlussveranstaltung, Website),</w:t>
      </w:r>
    </w:p>
    <w:p w14:paraId="5B11877C" w14:textId="77777777" w:rsidR="00EE02C2" w:rsidRDefault="00EE02C2" w:rsidP="00EE02C2">
      <w:pPr>
        <w:pStyle w:val="Listenabsatz"/>
        <w:numPr>
          <w:ilvl w:val="0"/>
          <w:numId w:val="19"/>
        </w:numPr>
        <w:suppressAutoHyphens/>
        <w:autoSpaceDN w:val="0"/>
        <w:contextualSpacing w:val="0"/>
        <w:textAlignment w:val="baseline"/>
        <w:rPr>
          <w:rFonts w:ascii="Arial" w:hAnsi="Arial" w:cs="Arial"/>
          <w:sz w:val="20"/>
          <w:szCs w:val="20"/>
        </w:rPr>
      </w:pPr>
      <w:r w:rsidRPr="00EE02C2">
        <w:rPr>
          <w:rFonts w:ascii="Arial" w:hAnsi="Arial" w:cs="Arial"/>
          <w:sz w:val="20"/>
          <w:szCs w:val="20"/>
        </w:rPr>
        <w:t xml:space="preserve">bereit sind, ihre Lehr-/Lernmaterialien unter einer freien (Creative </w:t>
      </w:r>
      <w:proofErr w:type="spellStart"/>
      <w:r w:rsidRPr="00EE02C2">
        <w:rPr>
          <w:rFonts w:ascii="Arial" w:hAnsi="Arial" w:cs="Arial"/>
          <w:sz w:val="20"/>
          <w:szCs w:val="20"/>
        </w:rPr>
        <w:t>Commons</w:t>
      </w:r>
      <w:proofErr w:type="spellEnd"/>
      <w:r w:rsidRPr="00EE02C2">
        <w:rPr>
          <w:rFonts w:ascii="Arial" w:hAnsi="Arial" w:cs="Arial"/>
          <w:sz w:val="20"/>
          <w:szCs w:val="20"/>
        </w:rPr>
        <w:t>) Lizenz zu lizensieren.</w:t>
      </w:r>
    </w:p>
    <w:p w14:paraId="769BC2CC" w14:textId="77777777" w:rsidR="00174D32" w:rsidRDefault="00174D32" w:rsidP="00174D32">
      <w:pPr>
        <w:suppressAutoHyphens/>
        <w:autoSpaceDN w:val="0"/>
        <w:textAlignment w:val="baseline"/>
        <w:rPr>
          <w:rFonts w:ascii="Arial" w:hAnsi="Arial" w:cs="Arial"/>
          <w:sz w:val="20"/>
          <w:szCs w:val="20"/>
        </w:rPr>
      </w:pPr>
    </w:p>
    <w:p w14:paraId="17E27485" w14:textId="008542CE" w:rsidR="00174D32" w:rsidRDefault="00174D32" w:rsidP="00174D32">
      <w:pPr>
        <w:suppressAutoHyphens/>
        <w:autoSpaceDN w:val="0"/>
        <w:textAlignment w:val="baseline"/>
        <w:rPr>
          <w:rFonts w:ascii="Arial" w:hAnsi="Arial" w:cs="Arial"/>
          <w:sz w:val="20"/>
          <w:szCs w:val="20"/>
        </w:rPr>
      </w:pPr>
      <w:r>
        <w:rPr>
          <w:rFonts w:ascii="Arial" w:hAnsi="Arial" w:cs="Arial"/>
          <w:sz w:val="20"/>
          <w:szCs w:val="20"/>
        </w:rPr>
        <w:t xml:space="preserve">Nutzen Sie </w:t>
      </w:r>
      <w:r w:rsidR="00227C0C">
        <w:rPr>
          <w:rFonts w:ascii="Arial" w:hAnsi="Arial" w:cs="Arial"/>
          <w:sz w:val="20"/>
          <w:szCs w:val="20"/>
        </w:rPr>
        <w:t>bitte folgendes Antragsvorlage</w:t>
      </w:r>
      <w:r w:rsidR="00991019">
        <w:rPr>
          <w:rFonts w:ascii="Arial" w:hAnsi="Arial" w:cs="Arial"/>
          <w:sz w:val="20"/>
          <w:szCs w:val="20"/>
        </w:rPr>
        <w:t xml:space="preserve"> für eine Förderung im</w:t>
      </w:r>
      <w:r>
        <w:rPr>
          <w:rFonts w:ascii="Arial" w:hAnsi="Arial" w:cs="Arial"/>
          <w:sz w:val="20"/>
          <w:szCs w:val="20"/>
        </w:rPr>
        <w:t xml:space="preserve"> MP digital:</w:t>
      </w:r>
    </w:p>
    <w:p w14:paraId="0F157D1A" w14:textId="77777777" w:rsidR="00174D32" w:rsidRDefault="00174D32" w:rsidP="00174D32">
      <w:pPr>
        <w:suppressAutoHyphens/>
        <w:autoSpaceDN w:val="0"/>
        <w:textAlignment w:val="baseline"/>
        <w:rPr>
          <w:rFonts w:ascii="Arial" w:hAnsi="Arial" w:cs="Arial"/>
          <w:sz w:val="20"/>
          <w:szCs w:val="20"/>
        </w:rPr>
      </w:pPr>
    </w:p>
    <w:p w14:paraId="5E8AF0EE" w14:textId="77777777" w:rsidR="00174D32" w:rsidRDefault="00174D32" w:rsidP="00174D32">
      <w:pPr>
        <w:suppressAutoHyphens/>
        <w:autoSpaceDN w:val="0"/>
        <w:textAlignment w:val="baseline"/>
        <w:rPr>
          <w:rFonts w:ascii="Arial" w:hAnsi="Arial" w:cs="Arial"/>
          <w:sz w:val="20"/>
          <w:szCs w:val="20"/>
        </w:rPr>
      </w:pPr>
    </w:p>
    <w:p w14:paraId="1349D100" w14:textId="77777777" w:rsidR="00174D32" w:rsidRDefault="00174D32" w:rsidP="00174D32">
      <w:pPr>
        <w:suppressAutoHyphens/>
        <w:autoSpaceDN w:val="0"/>
        <w:textAlignment w:val="baseline"/>
        <w:rPr>
          <w:rFonts w:ascii="Arial" w:hAnsi="Arial" w:cs="Arial"/>
          <w:sz w:val="20"/>
          <w:szCs w:val="20"/>
        </w:rPr>
      </w:pPr>
    </w:p>
    <w:p w14:paraId="11E3AE1E" w14:textId="77777777" w:rsidR="00174D32" w:rsidRDefault="00174D32" w:rsidP="00174D32">
      <w:pPr>
        <w:suppressAutoHyphens/>
        <w:autoSpaceDN w:val="0"/>
        <w:textAlignment w:val="baseline"/>
        <w:rPr>
          <w:rFonts w:ascii="Arial" w:hAnsi="Arial" w:cs="Arial"/>
          <w:sz w:val="20"/>
          <w:szCs w:val="20"/>
        </w:rPr>
      </w:pPr>
    </w:p>
    <w:p w14:paraId="669B6274" w14:textId="77777777" w:rsidR="00174D32" w:rsidRDefault="00174D32" w:rsidP="00174D32">
      <w:pPr>
        <w:suppressAutoHyphens/>
        <w:autoSpaceDN w:val="0"/>
        <w:textAlignment w:val="baseline"/>
        <w:rPr>
          <w:rFonts w:ascii="Arial" w:hAnsi="Arial" w:cs="Arial"/>
          <w:sz w:val="20"/>
          <w:szCs w:val="20"/>
        </w:rPr>
      </w:pPr>
    </w:p>
    <w:p w14:paraId="721CE6C3" w14:textId="77777777" w:rsidR="00174D32" w:rsidRDefault="00174D32" w:rsidP="00174D32">
      <w:pPr>
        <w:suppressAutoHyphens/>
        <w:autoSpaceDN w:val="0"/>
        <w:textAlignment w:val="baseline"/>
        <w:rPr>
          <w:rFonts w:ascii="Arial" w:hAnsi="Arial" w:cs="Arial"/>
          <w:sz w:val="20"/>
          <w:szCs w:val="20"/>
        </w:rPr>
      </w:pPr>
    </w:p>
    <w:p w14:paraId="59CDB2E3" w14:textId="77777777" w:rsidR="00174D32" w:rsidRDefault="00174D32" w:rsidP="00174D32">
      <w:pPr>
        <w:suppressAutoHyphens/>
        <w:autoSpaceDN w:val="0"/>
        <w:textAlignment w:val="baseline"/>
        <w:rPr>
          <w:rFonts w:ascii="Arial" w:hAnsi="Arial" w:cs="Arial"/>
          <w:sz w:val="20"/>
          <w:szCs w:val="20"/>
        </w:rPr>
      </w:pPr>
    </w:p>
    <w:p w14:paraId="43548575" w14:textId="77777777" w:rsidR="00174D32" w:rsidRDefault="00174D32" w:rsidP="00174D32">
      <w:pPr>
        <w:suppressAutoHyphens/>
        <w:autoSpaceDN w:val="0"/>
        <w:textAlignment w:val="baseline"/>
        <w:rPr>
          <w:rFonts w:ascii="Arial" w:hAnsi="Arial" w:cs="Arial"/>
          <w:sz w:val="20"/>
          <w:szCs w:val="20"/>
        </w:rPr>
      </w:pPr>
    </w:p>
    <w:p w14:paraId="1C90AEED" w14:textId="77777777" w:rsidR="00174D32" w:rsidRDefault="00174D32" w:rsidP="00174D32">
      <w:pPr>
        <w:suppressAutoHyphens/>
        <w:autoSpaceDN w:val="0"/>
        <w:textAlignment w:val="baseline"/>
        <w:rPr>
          <w:rFonts w:ascii="Arial" w:hAnsi="Arial" w:cs="Arial"/>
          <w:sz w:val="20"/>
          <w:szCs w:val="20"/>
        </w:rPr>
      </w:pPr>
    </w:p>
    <w:p w14:paraId="75937045" w14:textId="77777777" w:rsidR="00174D32" w:rsidRDefault="00174D32" w:rsidP="00174D32">
      <w:pPr>
        <w:suppressAutoHyphens/>
        <w:autoSpaceDN w:val="0"/>
        <w:textAlignment w:val="baseline"/>
        <w:rPr>
          <w:rFonts w:ascii="Arial" w:hAnsi="Arial" w:cs="Arial"/>
          <w:sz w:val="20"/>
          <w:szCs w:val="20"/>
        </w:rPr>
      </w:pPr>
    </w:p>
    <w:p w14:paraId="3446ED6B" w14:textId="77777777" w:rsidR="00174D32" w:rsidRDefault="00174D32" w:rsidP="00174D32">
      <w:pPr>
        <w:suppressAutoHyphens/>
        <w:autoSpaceDN w:val="0"/>
        <w:textAlignment w:val="baseline"/>
        <w:rPr>
          <w:rFonts w:ascii="Arial" w:hAnsi="Arial" w:cs="Arial"/>
          <w:sz w:val="20"/>
          <w:szCs w:val="20"/>
        </w:rPr>
      </w:pPr>
    </w:p>
    <w:p w14:paraId="200F005C" w14:textId="77777777" w:rsidR="00174D32" w:rsidRDefault="00174D32" w:rsidP="00174D32">
      <w:pPr>
        <w:suppressAutoHyphens/>
        <w:autoSpaceDN w:val="0"/>
        <w:textAlignment w:val="baseline"/>
        <w:rPr>
          <w:rFonts w:ascii="Arial" w:hAnsi="Arial" w:cs="Arial"/>
          <w:sz w:val="20"/>
          <w:szCs w:val="20"/>
        </w:rPr>
      </w:pPr>
    </w:p>
    <w:p w14:paraId="214531FF" w14:textId="13CED113" w:rsidR="00174D32" w:rsidRDefault="003953DD" w:rsidP="00174D32">
      <w:pPr>
        <w:suppressAutoHyphens/>
        <w:autoSpaceDN w:val="0"/>
        <w:textAlignment w:val="baseline"/>
        <w:rPr>
          <w:rFonts w:ascii="Arial" w:hAnsi="Arial" w:cs="Arial"/>
          <w:sz w:val="20"/>
          <w:szCs w:val="20"/>
        </w:rPr>
      </w:pPr>
      <w:r>
        <w:rPr>
          <w:rFonts w:ascii="Arial" w:hAnsi="Arial" w:cs="Arial"/>
          <w:sz w:val="20"/>
          <w:szCs w:val="20"/>
        </w:rPr>
        <w:t>NACHFOLGENDES FORMULAR NUR FÜR DIGITALE PROJEKTE VERWENDEN!</w:t>
      </w:r>
    </w:p>
    <w:tbl>
      <w:tblPr>
        <w:tblW w:w="5000" w:type="pct"/>
        <w:tblLayout w:type="fixed"/>
        <w:tblCellMar>
          <w:left w:w="10" w:type="dxa"/>
          <w:right w:w="10" w:type="dxa"/>
        </w:tblCellMar>
        <w:tblLook w:val="0000" w:firstRow="0" w:lastRow="0" w:firstColumn="0" w:lastColumn="0" w:noHBand="0" w:noVBand="0"/>
      </w:tblPr>
      <w:tblGrid>
        <w:gridCol w:w="489"/>
        <w:gridCol w:w="2201"/>
        <w:gridCol w:w="6372"/>
      </w:tblGrid>
      <w:tr w:rsidR="00174D32" w:rsidRPr="004A7881" w14:paraId="1F36E4AE" w14:textId="77777777" w:rsidTr="00DD50E0">
        <w:trPr>
          <w:cantSplit/>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BFBFBF"/>
            <w:tcMar>
              <w:top w:w="14" w:type="dxa"/>
              <w:left w:w="91" w:type="dxa"/>
              <w:bottom w:w="14" w:type="dxa"/>
              <w:right w:w="86" w:type="dxa"/>
            </w:tcMar>
          </w:tcPr>
          <w:p w14:paraId="271657E6" w14:textId="77777777" w:rsidR="00174D32" w:rsidRPr="0076000F" w:rsidRDefault="00174D32" w:rsidP="00DD50E0">
            <w:pPr>
              <w:pStyle w:val="berschrift2"/>
              <w:rPr>
                <w:rFonts w:asciiTheme="minorHAnsi" w:hAnsiTheme="minorHAnsi" w:cstheme="minorHAnsi"/>
                <w:lang w:eastAsia="de-DE"/>
              </w:rPr>
            </w:pPr>
            <w:r w:rsidRPr="0076000F">
              <w:rPr>
                <w:rFonts w:asciiTheme="minorHAnsi" w:hAnsiTheme="minorHAnsi" w:cstheme="minorHAnsi"/>
                <w:sz w:val="22"/>
                <w:szCs w:val="22"/>
                <w:lang w:val="de-DE" w:eastAsia="de-DE"/>
              </w:rPr>
              <w:t>Antragsteller*IN</w:t>
            </w:r>
          </w:p>
        </w:tc>
      </w:tr>
      <w:tr w:rsidR="00174D32" w:rsidRPr="004A7881" w14:paraId="1A797CB1" w14:textId="77777777" w:rsidTr="00DD50E0">
        <w:trPr>
          <w:cantSplit/>
          <w:trHeight w:val="560"/>
        </w:trPr>
        <w:tc>
          <w:tcPr>
            <w:tcW w:w="2690"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vAlign w:val="center"/>
          </w:tcPr>
          <w:p w14:paraId="17EF9DB0"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Antragsteller*in</w:t>
            </w:r>
          </w:p>
        </w:tc>
        <w:tc>
          <w:tcPr>
            <w:tcW w:w="6372"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5E811E6F"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1F61DE34" w14:textId="77777777" w:rsidTr="00DD50E0">
        <w:trPr>
          <w:cantSplit/>
          <w:trHeight w:val="540"/>
        </w:trPr>
        <w:tc>
          <w:tcPr>
            <w:tcW w:w="2690"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vAlign w:val="center"/>
          </w:tcPr>
          <w:p w14:paraId="41B14926"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Telefon dienstlich</w:t>
            </w:r>
          </w:p>
        </w:tc>
        <w:tc>
          <w:tcPr>
            <w:tcW w:w="6372"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49500F25"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0BF37507" w14:textId="77777777" w:rsidTr="00DD50E0">
        <w:trPr>
          <w:cantSplit/>
          <w:trHeight w:val="519"/>
        </w:trPr>
        <w:tc>
          <w:tcPr>
            <w:tcW w:w="2690"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vAlign w:val="center"/>
          </w:tcPr>
          <w:p w14:paraId="0896299D"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E-Mail dienstlich</w:t>
            </w:r>
          </w:p>
        </w:tc>
        <w:tc>
          <w:tcPr>
            <w:tcW w:w="6372"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03C732C5"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74EAF37A" w14:textId="77777777" w:rsidTr="00DD50E0">
        <w:trPr>
          <w:cantSplit/>
          <w:trHeight w:val="810"/>
        </w:trPr>
        <w:tc>
          <w:tcPr>
            <w:tcW w:w="2690"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vAlign w:val="center"/>
          </w:tcPr>
          <w:p w14:paraId="15DD4FA2"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Fachbereich / Studiengang / Modul / Lehrveranstaltung</w:t>
            </w:r>
          </w:p>
        </w:tc>
        <w:tc>
          <w:tcPr>
            <w:tcW w:w="6372"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6644B545"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26C373D0" w14:textId="77777777" w:rsidTr="00DD50E0">
        <w:trPr>
          <w:cantSplit/>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BFBFBF"/>
            <w:tcMar>
              <w:top w:w="14" w:type="dxa"/>
              <w:left w:w="91" w:type="dxa"/>
              <w:bottom w:w="14" w:type="dxa"/>
              <w:right w:w="86" w:type="dxa"/>
            </w:tcMar>
          </w:tcPr>
          <w:p w14:paraId="748B803C" w14:textId="77777777" w:rsidR="00174D32" w:rsidRPr="0076000F" w:rsidRDefault="00174D32" w:rsidP="00DD50E0">
            <w:pPr>
              <w:pStyle w:val="berschrift2"/>
              <w:rPr>
                <w:rFonts w:asciiTheme="minorHAnsi" w:hAnsiTheme="minorHAnsi" w:cstheme="minorHAnsi"/>
                <w:lang w:eastAsia="de-DE"/>
              </w:rPr>
            </w:pPr>
            <w:r w:rsidRPr="0076000F">
              <w:rPr>
                <w:rFonts w:asciiTheme="minorHAnsi" w:hAnsiTheme="minorHAnsi" w:cstheme="minorHAnsi"/>
                <w:sz w:val="22"/>
                <w:szCs w:val="22"/>
                <w:lang w:val="de-DE" w:eastAsia="de-DE"/>
              </w:rPr>
              <w:t>Weitere Personen im Projektteam</w:t>
            </w:r>
          </w:p>
        </w:tc>
      </w:tr>
      <w:tr w:rsidR="00174D32" w:rsidRPr="004A7881" w14:paraId="5A2A7FEA" w14:textId="77777777" w:rsidTr="00DD50E0">
        <w:trPr>
          <w:cantSplit/>
          <w:trHeight w:val="679"/>
        </w:trPr>
        <w:tc>
          <w:tcPr>
            <w:tcW w:w="2690"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vAlign w:val="center"/>
          </w:tcPr>
          <w:p w14:paraId="333EA956"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Namen</w:t>
            </w:r>
          </w:p>
        </w:tc>
        <w:tc>
          <w:tcPr>
            <w:tcW w:w="6372"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05F3199E"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26AA8426" w14:textId="77777777" w:rsidTr="00DD50E0">
        <w:trPr>
          <w:cantSplit/>
          <w:trHeight w:val="786"/>
        </w:trPr>
        <w:tc>
          <w:tcPr>
            <w:tcW w:w="2690"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vAlign w:val="center"/>
          </w:tcPr>
          <w:p w14:paraId="2B7A12B8"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E-Mail-Adressen dienstlich</w:t>
            </w:r>
          </w:p>
        </w:tc>
        <w:tc>
          <w:tcPr>
            <w:tcW w:w="6372"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052CE71A"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69029AD7" w14:textId="77777777" w:rsidTr="00DD50E0">
        <w:trPr>
          <w:cantSplit/>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BFBFBF"/>
            <w:tcMar>
              <w:top w:w="14" w:type="dxa"/>
              <w:left w:w="91" w:type="dxa"/>
              <w:bottom w:w="14" w:type="dxa"/>
              <w:right w:w="86" w:type="dxa"/>
            </w:tcMar>
          </w:tcPr>
          <w:p w14:paraId="769C6604" w14:textId="77777777" w:rsidR="00174D32" w:rsidRPr="0076000F" w:rsidRDefault="00174D32" w:rsidP="00DD50E0">
            <w:pPr>
              <w:pStyle w:val="berschrift2"/>
              <w:rPr>
                <w:rFonts w:asciiTheme="minorHAnsi" w:hAnsiTheme="minorHAnsi" w:cstheme="minorHAnsi"/>
                <w:lang w:eastAsia="de-DE"/>
              </w:rPr>
            </w:pPr>
            <w:r w:rsidRPr="0076000F">
              <w:rPr>
                <w:rFonts w:asciiTheme="minorHAnsi" w:hAnsiTheme="minorHAnsi" w:cstheme="minorHAnsi"/>
                <w:sz w:val="22"/>
                <w:szCs w:val="22"/>
                <w:lang w:val="de-DE" w:eastAsia="de-DE"/>
              </w:rPr>
              <w:t>Beschreibung des GEPLANTEN PROJEKTES</w:t>
            </w:r>
          </w:p>
        </w:tc>
      </w:tr>
      <w:tr w:rsidR="00174D32" w:rsidRPr="004A7881" w14:paraId="74007C79" w14:textId="77777777" w:rsidTr="00DD50E0">
        <w:trPr>
          <w:cantSplit/>
          <w:trHeight w:val="202"/>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23FB1FD2"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Titel Ihres Projektes</w:t>
            </w:r>
          </w:p>
        </w:tc>
      </w:tr>
      <w:tr w:rsidR="00174D32" w:rsidRPr="004A7881" w14:paraId="0883EAD6" w14:textId="77777777" w:rsidTr="00DD50E0">
        <w:trPr>
          <w:cantSplit/>
          <w:trHeight w:val="671"/>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51B42F35"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46FFF721" w14:textId="77777777" w:rsidTr="00DD50E0">
        <w:trPr>
          <w:cantSplit/>
          <w:trHeight w:val="198"/>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47D4BA68" w14:textId="77777777" w:rsidR="00174D32" w:rsidRPr="0076000F" w:rsidRDefault="00174D32" w:rsidP="00DD50E0">
            <w:pPr>
              <w:spacing w:after="0" w:line="240" w:lineRule="auto"/>
              <w:rPr>
                <w:rFonts w:eastAsia="Times New Roman" w:cstheme="minorHAnsi"/>
                <w:sz w:val="20"/>
                <w:lang w:eastAsia="de-DE"/>
              </w:rPr>
            </w:pPr>
            <w:r w:rsidRPr="0076000F">
              <w:rPr>
                <w:rFonts w:eastAsia="Times New Roman" w:cstheme="minorHAnsi"/>
                <w:lang w:eastAsia="de-DE"/>
              </w:rPr>
              <w:t>Kurzbeschreibung Ihres Projektes (max. 1000 Zeichen)</w:t>
            </w:r>
          </w:p>
        </w:tc>
      </w:tr>
      <w:tr w:rsidR="00174D32" w:rsidRPr="004A7881" w14:paraId="18274D06" w14:textId="77777777" w:rsidTr="00DD50E0">
        <w:trPr>
          <w:cantSplit/>
          <w:trHeight w:val="1564"/>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64B8948A"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58664B26" w14:textId="77777777" w:rsidTr="00DD50E0">
        <w:trPr>
          <w:cantSplit/>
          <w:trHeight w:val="945"/>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36C29F52"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Ziele des Projektes</w:t>
            </w:r>
          </w:p>
          <w:p w14:paraId="6366D2D8"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Was möchten Sie erreichen oder verändern, um forschendes Studieren zu unterstützen?</w:t>
            </w:r>
          </w:p>
          <w:p w14:paraId="7AB3A24D"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Welche Ziele verfolgen Sie mit der Einführung eines digital unterstützten Konzepts für Ihre Veranstaltung?</w:t>
            </w:r>
            <w:r>
              <w:rPr>
                <w:rFonts w:eastAsia="Times New Roman" w:cstheme="minorHAnsi"/>
                <w:lang w:eastAsia="de-DE"/>
              </w:rPr>
              <w:t xml:space="preserve"> </w:t>
            </w:r>
            <w:r w:rsidRPr="0076000F">
              <w:rPr>
                <w:rFonts w:eastAsia="Times New Roman" w:cstheme="minorHAnsi"/>
                <w:lang w:eastAsia="de-DE"/>
              </w:rPr>
              <w:t>(max. 500 Zeichen)</w:t>
            </w:r>
          </w:p>
        </w:tc>
      </w:tr>
      <w:tr w:rsidR="00174D32" w:rsidRPr="004A7881" w14:paraId="14E62599" w14:textId="77777777" w:rsidTr="00DD50E0">
        <w:trPr>
          <w:cantSplit/>
          <w:trHeight w:val="1474"/>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675DCF4A"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7A834B48" w14:textId="77777777" w:rsidTr="00DD50E0">
        <w:trPr>
          <w:cantSplit/>
          <w:trHeight w:val="417"/>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5C3D1EA5"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Inhalte</w:t>
            </w:r>
          </w:p>
          <w:p w14:paraId="2FCD8565"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Geben Sie eine Übersicht über die Inhalte Ihrer geplanten Veranstaltung bzw. OER-Materialien.</w:t>
            </w:r>
          </w:p>
        </w:tc>
      </w:tr>
      <w:tr w:rsidR="00174D32" w:rsidRPr="004A7881" w14:paraId="0B616BF0" w14:textId="77777777" w:rsidTr="00DD50E0">
        <w:trPr>
          <w:cantSplit/>
          <w:trHeight w:val="1582"/>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19EBEFF6"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744EC4B7" w14:textId="77777777" w:rsidTr="00DD50E0">
        <w:trPr>
          <w:cantSplit/>
          <w:trHeight w:val="411"/>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3376992D" w14:textId="77777777" w:rsidR="00174D32" w:rsidRPr="0076000F" w:rsidRDefault="00174D32" w:rsidP="00DD50E0">
            <w:pPr>
              <w:spacing w:after="0" w:line="240" w:lineRule="auto"/>
              <w:rPr>
                <w:rFonts w:eastAsia="Times New Roman" w:cstheme="minorHAnsi"/>
                <w:szCs w:val="20"/>
                <w:lang w:eastAsia="de-DE"/>
              </w:rPr>
            </w:pPr>
            <w:r w:rsidRPr="0076000F">
              <w:rPr>
                <w:rFonts w:eastAsia="Times New Roman" w:cstheme="minorHAnsi"/>
                <w:szCs w:val="20"/>
                <w:lang w:eastAsia="de-DE"/>
              </w:rPr>
              <w:lastRenderedPageBreak/>
              <w:t>Zeitplan</w:t>
            </w:r>
          </w:p>
          <w:p w14:paraId="67DF15A8" w14:textId="77777777" w:rsidR="00174D32" w:rsidRPr="0076000F" w:rsidRDefault="00174D32" w:rsidP="00DD50E0">
            <w:pPr>
              <w:spacing w:after="0" w:line="240" w:lineRule="auto"/>
              <w:rPr>
                <w:rFonts w:eastAsia="Times New Roman" w:cstheme="minorHAnsi"/>
                <w:szCs w:val="20"/>
                <w:lang w:eastAsia="de-DE"/>
              </w:rPr>
            </w:pPr>
            <w:r w:rsidRPr="0076000F">
              <w:rPr>
                <w:rFonts w:eastAsia="Times New Roman" w:cstheme="minorHAnsi"/>
                <w:szCs w:val="20"/>
                <w:lang w:eastAsia="de-DE"/>
              </w:rPr>
              <w:t>Welche Arbeitsschritte sollen wann durch welche Akteur*innen (z.B. Lehrende, SHK, das ZMML) erfolgen?</w:t>
            </w:r>
            <w:r>
              <w:rPr>
                <w:rFonts w:eastAsia="Times New Roman" w:cstheme="minorHAnsi"/>
                <w:szCs w:val="20"/>
                <w:lang w:eastAsia="de-DE"/>
              </w:rPr>
              <w:t xml:space="preserve"> </w:t>
            </w:r>
            <w:r w:rsidRPr="0076000F">
              <w:rPr>
                <w:rFonts w:eastAsia="Times New Roman" w:cstheme="minorHAnsi"/>
                <w:szCs w:val="20"/>
                <w:lang w:eastAsia="de-DE"/>
              </w:rPr>
              <w:t>(Bei Bedarf als Anlage grafisch ausführen)</w:t>
            </w:r>
          </w:p>
        </w:tc>
      </w:tr>
      <w:tr w:rsidR="00174D32" w:rsidRPr="004A7881" w14:paraId="2BCC3DF2" w14:textId="77777777" w:rsidTr="00DD50E0">
        <w:trPr>
          <w:cantSplit/>
          <w:trHeight w:val="1598"/>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0CDD95E6"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6B1E11A2" w14:textId="77777777" w:rsidTr="00DD50E0">
        <w:trPr>
          <w:cantSplit/>
          <w:trHeight w:val="56"/>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557138E4" w14:textId="77777777" w:rsidR="00174D32" w:rsidRPr="0076000F" w:rsidRDefault="00174D32" w:rsidP="00DD50E0">
            <w:pPr>
              <w:spacing w:after="0" w:line="240" w:lineRule="auto"/>
              <w:rPr>
                <w:rFonts w:eastAsia="Times New Roman" w:cstheme="minorHAnsi"/>
                <w:lang w:eastAsia="de-DE"/>
              </w:rPr>
            </w:pPr>
            <w:proofErr w:type="spellStart"/>
            <w:r w:rsidRPr="0076000F">
              <w:rPr>
                <w:rFonts w:eastAsia="Times New Roman" w:cstheme="minorHAnsi"/>
                <w:lang w:eastAsia="de-DE"/>
              </w:rPr>
              <w:t>Inverted</w:t>
            </w:r>
            <w:proofErr w:type="spellEnd"/>
            <w:r w:rsidRPr="0076000F">
              <w:rPr>
                <w:rFonts w:eastAsia="Times New Roman" w:cstheme="minorHAnsi"/>
                <w:lang w:eastAsia="de-DE"/>
              </w:rPr>
              <w:t xml:space="preserve"> </w:t>
            </w:r>
            <w:proofErr w:type="spellStart"/>
            <w:r w:rsidRPr="0076000F">
              <w:rPr>
                <w:rFonts w:eastAsia="Times New Roman" w:cstheme="minorHAnsi"/>
                <w:lang w:eastAsia="de-DE"/>
              </w:rPr>
              <w:t>Classroom</w:t>
            </w:r>
            <w:proofErr w:type="spellEnd"/>
            <w:r w:rsidRPr="0076000F">
              <w:rPr>
                <w:rFonts w:eastAsia="Times New Roman" w:cstheme="minorHAnsi"/>
                <w:lang w:eastAsia="de-DE"/>
              </w:rPr>
              <w:t xml:space="preserve"> und interaktive Online-Seminare: Online- &amp; Präsenzphase</w:t>
            </w:r>
          </w:p>
          <w:p w14:paraId="73A063B5"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 xml:space="preserve">Beschreiben Sie die geplante Verbindung von Online- und Präsenzphasen. Wie werden Sie die Studierenden in die Nutzung des </w:t>
            </w:r>
            <w:proofErr w:type="spellStart"/>
            <w:r w:rsidRPr="0076000F">
              <w:rPr>
                <w:rFonts w:eastAsia="Times New Roman" w:cstheme="minorHAnsi"/>
                <w:lang w:eastAsia="de-DE"/>
              </w:rPr>
              <w:t>Blended</w:t>
            </w:r>
            <w:proofErr w:type="spellEnd"/>
            <w:r w:rsidRPr="0076000F">
              <w:rPr>
                <w:rFonts w:eastAsia="Times New Roman" w:cstheme="minorHAnsi"/>
                <w:lang w:eastAsia="de-DE"/>
              </w:rPr>
              <w:t xml:space="preserve"> Learning-Formats einführen und sie im Verlauf der Veranstaltung unterstützen?</w:t>
            </w:r>
          </w:p>
        </w:tc>
      </w:tr>
      <w:tr w:rsidR="00174D32" w:rsidRPr="004A7881" w14:paraId="7BAB1612" w14:textId="77777777" w:rsidTr="00DD50E0">
        <w:trPr>
          <w:cantSplit/>
          <w:trHeight w:val="1718"/>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7B976FDB"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4DD22D81" w14:textId="77777777" w:rsidTr="00DD50E0">
        <w:trPr>
          <w:cantSplit/>
          <w:trHeight w:val="657"/>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6D7AB7EF" w14:textId="77777777" w:rsidR="00174D32" w:rsidRPr="0076000F" w:rsidRDefault="00174D32" w:rsidP="00DD50E0">
            <w:pPr>
              <w:pStyle w:val="berschrift2"/>
              <w:rPr>
                <w:rFonts w:asciiTheme="minorHAnsi" w:hAnsiTheme="minorHAnsi" w:cstheme="minorHAnsi"/>
              </w:rPr>
            </w:pPr>
            <w:r w:rsidRPr="0076000F">
              <w:rPr>
                <w:rFonts w:asciiTheme="minorHAnsi" w:hAnsiTheme="minorHAnsi" w:cstheme="minorHAnsi"/>
                <w:b w:val="0"/>
                <w:caps w:val="0"/>
                <w:color w:val="auto"/>
                <w:sz w:val="22"/>
                <w:szCs w:val="22"/>
                <w:lang w:val="de-DE"/>
              </w:rPr>
              <w:t>Lernergebnisse</w:t>
            </w:r>
          </w:p>
          <w:p w14:paraId="17EF2E5C" w14:textId="77777777" w:rsidR="00174D32" w:rsidRPr="0076000F" w:rsidRDefault="00174D32" w:rsidP="00DD50E0">
            <w:pPr>
              <w:spacing w:after="0"/>
              <w:rPr>
                <w:rFonts w:cstheme="minorHAnsi"/>
              </w:rPr>
            </w:pPr>
            <w:r w:rsidRPr="0076000F">
              <w:rPr>
                <w:rFonts w:cstheme="minorHAnsi"/>
              </w:rPr>
              <w:t>Was können die Lernenden, nachdem sie an der Veranstaltung teilgenommen haben, wissen, machen, erstellen, ausprobieren, reflektieren…?</w:t>
            </w:r>
          </w:p>
        </w:tc>
      </w:tr>
      <w:tr w:rsidR="00174D32" w:rsidRPr="004A7881" w14:paraId="133E8956" w14:textId="77777777" w:rsidTr="00DD50E0">
        <w:trPr>
          <w:cantSplit/>
          <w:trHeight w:val="1993"/>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13287C8B"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67E72AAB" w14:textId="77777777" w:rsidTr="00DD50E0">
        <w:trPr>
          <w:cantSplit/>
          <w:trHeight w:val="385"/>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61275B7E" w14:textId="77777777" w:rsidR="00174D32" w:rsidRPr="0076000F" w:rsidRDefault="00174D32" w:rsidP="00DD50E0">
            <w:pPr>
              <w:pStyle w:val="berschrift2"/>
              <w:tabs>
                <w:tab w:val="clear" w:pos="7185"/>
                <w:tab w:val="left" w:pos="2865"/>
              </w:tabs>
              <w:rPr>
                <w:rFonts w:asciiTheme="minorHAnsi" w:hAnsiTheme="minorHAnsi" w:cstheme="minorHAnsi"/>
              </w:rPr>
            </w:pPr>
            <w:r w:rsidRPr="0076000F">
              <w:rPr>
                <w:rFonts w:asciiTheme="minorHAnsi" w:hAnsiTheme="minorHAnsi" w:cstheme="minorHAnsi"/>
                <w:b w:val="0"/>
                <w:caps w:val="0"/>
                <w:color w:val="auto"/>
                <w:sz w:val="22"/>
                <w:szCs w:val="22"/>
                <w:lang w:val="de-DE"/>
              </w:rPr>
              <w:t>Medien und Instrumente</w:t>
            </w:r>
            <w:r w:rsidRPr="0076000F">
              <w:rPr>
                <w:rFonts w:asciiTheme="minorHAnsi" w:hAnsiTheme="minorHAnsi" w:cstheme="minorHAnsi"/>
                <w:b w:val="0"/>
                <w:caps w:val="0"/>
                <w:color w:val="auto"/>
                <w:sz w:val="22"/>
                <w:szCs w:val="22"/>
                <w:lang w:val="de-DE"/>
              </w:rPr>
              <w:tab/>
            </w:r>
          </w:p>
          <w:p w14:paraId="3DEDD3E7" w14:textId="77777777" w:rsidR="00174D32" w:rsidRPr="0076000F" w:rsidRDefault="00174D32" w:rsidP="00DD50E0">
            <w:pPr>
              <w:spacing w:after="0"/>
              <w:rPr>
                <w:rFonts w:cstheme="minorHAnsi"/>
              </w:rPr>
            </w:pPr>
            <w:r w:rsidRPr="0076000F">
              <w:rPr>
                <w:rFonts w:cstheme="minorHAnsi"/>
              </w:rPr>
              <w:t>Welche Medien, Werkzeuge und Formate wollen Sie einbinden?</w:t>
            </w:r>
          </w:p>
        </w:tc>
      </w:tr>
      <w:tr w:rsidR="00174D32" w:rsidRPr="004A7881" w14:paraId="467AB1CF" w14:textId="77777777" w:rsidTr="00DD50E0">
        <w:trPr>
          <w:cantSplit/>
          <w:trHeight w:val="1972"/>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2A5CD596"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6A4974BA" w14:textId="77777777" w:rsidTr="00DD50E0">
        <w:trPr>
          <w:cantSplit/>
          <w:trHeight w:val="669"/>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6C0435A0" w14:textId="77777777" w:rsidR="00174D32" w:rsidRPr="0076000F" w:rsidRDefault="00174D32" w:rsidP="00DD50E0">
            <w:pPr>
              <w:spacing w:after="0" w:line="240" w:lineRule="auto"/>
              <w:rPr>
                <w:rFonts w:eastAsia="Times New Roman" w:cstheme="minorHAnsi"/>
                <w:szCs w:val="20"/>
                <w:lang w:eastAsia="de-DE"/>
              </w:rPr>
            </w:pPr>
            <w:r w:rsidRPr="0076000F">
              <w:rPr>
                <w:rFonts w:eastAsia="Times New Roman" w:cstheme="minorHAnsi"/>
                <w:szCs w:val="20"/>
                <w:lang w:eastAsia="de-DE"/>
              </w:rPr>
              <w:t>Einbettung der Veranstaltung</w:t>
            </w:r>
          </w:p>
          <w:p w14:paraId="788A3CBF" w14:textId="77777777" w:rsidR="00174D32" w:rsidRPr="0076000F" w:rsidRDefault="00174D32" w:rsidP="00DD50E0">
            <w:pPr>
              <w:spacing w:after="0" w:line="240" w:lineRule="auto"/>
              <w:rPr>
                <w:rFonts w:eastAsia="Times New Roman" w:cstheme="minorHAnsi"/>
                <w:szCs w:val="20"/>
                <w:lang w:eastAsia="de-DE"/>
              </w:rPr>
            </w:pPr>
            <w:r w:rsidRPr="0076000F">
              <w:rPr>
                <w:rFonts w:eastAsia="Times New Roman" w:cstheme="minorHAnsi"/>
                <w:szCs w:val="20"/>
                <w:lang w:eastAsia="de-DE"/>
              </w:rPr>
              <w:t>Skizzieren Sie, wie die Lehrveranstaltung sinnvoll in das zugehörige Modul und in das Profil des Studiengangs eingebettet ist.</w:t>
            </w:r>
          </w:p>
        </w:tc>
      </w:tr>
      <w:tr w:rsidR="00174D32" w:rsidRPr="004A7881" w14:paraId="4422D7F7" w14:textId="77777777" w:rsidTr="00DD50E0">
        <w:trPr>
          <w:cantSplit/>
          <w:trHeight w:val="1545"/>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1F1001D4"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02E1D933" w14:textId="77777777" w:rsidTr="00DD50E0">
        <w:trPr>
          <w:cantSplit/>
          <w:trHeight w:val="138"/>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07C3F02E" w14:textId="77777777" w:rsidR="00174D32" w:rsidRPr="004A7881" w:rsidRDefault="00174D32" w:rsidP="00DD50E0">
            <w:pPr>
              <w:spacing w:after="0" w:line="240" w:lineRule="auto"/>
              <w:rPr>
                <w:rFonts w:eastAsia="Times New Roman" w:cstheme="minorHAnsi"/>
                <w:sz w:val="20"/>
                <w:szCs w:val="20"/>
                <w:lang w:eastAsia="de-DE"/>
              </w:rPr>
            </w:pPr>
            <w:r w:rsidRPr="004A7881">
              <w:rPr>
                <w:rFonts w:eastAsia="Times New Roman" w:cstheme="minorHAnsi"/>
                <w:szCs w:val="20"/>
                <w:lang w:eastAsia="de-DE"/>
              </w:rPr>
              <w:t>Nachhaltigkeit</w:t>
            </w:r>
            <w:r w:rsidRPr="004A7881">
              <w:rPr>
                <w:rFonts w:eastAsia="Times New Roman" w:cstheme="minorHAnsi"/>
                <w:b/>
                <w:caps/>
                <w:szCs w:val="20"/>
                <w:lang w:eastAsia="de-DE"/>
              </w:rPr>
              <w:t xml:space="preserve"> </w:t>
            </w:r>
            <w:r w:rsidRPr="004A7881">
              <w:rPr>
                <w:rFonts w:eastAsia="Times New Roman" w:cstheme="minorHAnsi"/>
                <w:szCs w:val="20"/>
                <w:lang w:eastAsia="de-DE"/>
              </w:rPr>
              <w:t>/</w:t>
            </w:r>
            <w:r w:rsidRPr="004A7881">
              <w:rPr>
                <w:rFonts w:eastAsia="Times New Roman" w:cstheme="minorHAnsi"/>
                <w:b/>
                <w:caps/>
                <w:szCs w:val="20"/>
                <w:lang w:eastAsia="de-DE"/>
              </w:rPr>
              <w:t xml:space="preserve"> </w:t>
            </w:r>
            <w:r w:rsidRPr="004A7881">
              <w:rPr>
                <w:rFonts w:eastAsia="Times New Roman" w:cstheme="minorHAnsi"/>
                <w:szCs w:val="20"/>
                <w:lang w:eastAsia="de-DE"/>
              </w:rPr>
              <w:t>Curriculare Verankerung</w:t>
            </w:r>
            <w:r w:rsidRPr="004A7881">
              <w:rPr>
                <w:rFonts w:eastAsia="Times New Roman" w:cstheme="minorHAnsi"/>
                <w:b/>
                <w:caps/>
                <w:szCs w:val="20"/>
                <w:lang w:eastAsia="de-DE"/>
              </w:rPr>
              <w:t xml:space="preserve"> </w:t>
            </w:r>
            <w:r w:rsidRPr="004A7881">
              <w:rPr>
                <w:rFonts w:eastAsia="Times New Roman" w:cstheme="minorHAnsi"/>
                <w:szCs w:val="20"/>
                <w:lang w:eastAsia="de-DE"/>
              </w:rPr>
              <w:t>/</w:t>
            </w:r>
            <w:r w:rsidRPr="004A7881">
              <w:rPr>
                <w:rFonts w:eastAsia="Times New Roman" w:cstheme="minorHAnsi"/>
                <w:b/>
                <w:caps/>
                <w:szCs w:val="20"/>
                <w:lang w:eastAsia="de-DE"/>
              </w:rPr>
              <w:t xml:space="preserve"> </w:t>
            </w:r>
            <w:r w:rsidRPr="004A7881">
              <w:rPr>
                <w:rFonts w:eastAsia="Times New Roman" w:cstheme="minorHAnsi"/>
                <w:szCs w:val="20"/>
                <w:lang w:eastAsia="de-DE"/>
              </w:rPr>
              <w:t>Plan zur Verstetigung</w:t>
            </w:r>
          </w:p>
        </w:tc>
      </w:tr>
      <w:tr w:rsidR="00174D32" w:rsidRPr="004A7881" w14:paraId="5E260FBE" w14:textId="77777777" w:rsidTr="00DD50E0">
        <w:trPr>
          <w:cantSplit/>
          <w:trHeight w:val="1521"/>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2D562DC1" w14:textId="77777777" w:rsidR="00174D32" w:rsidRPr="004A7881" w:rsidRDefault="00174D32" w:rsidP="00DD50E0">
            <w:pPr>
              <w:spacing w:after="0" w:line="240" w:lineRule="auto"/>
              <w:rPr>
                <w:rFonts w:eastAsia="Times New Roman" w:cstheme="minorHAnsi"/>
                <w:sz w:val="20"/>
                <w:szCs w:val="20"/>
                <w:lang w:eastAsia="de-DE"/>
              </w:rPr>
            </w:pPr>
          </w:p>
        </w:tc>
      </w:tr>
      <w:tr w:rsidR="00174D32" w:rsidRPr="004A7881" w14:paraId="54457EF2" w14:textId="77777777" w:rsidTr="00DD50E0">
        <w:trPr>
          <w:cantSplit/>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A6A6A6"/>
            <w:tcMar>
              <w:top w:w="14" w:type="dxa"/>
              <w:left w:w="91" w:type="dxa"/>
              <w:bottom w:w="14" w:type="dxa"/>
              <w:right w:w="86" w:type="dxa"/>
            </w:tcMar>
          </w:tcPr>
          <w:p w14:paraId="7536D991" w14:textId="77777777" w:rsidR="00174D32" w:rsidRPr="004A7881" w:rsidRDefault="00174D32" w:rsidP="00DD50E0">
            <w:pPr>
              <w:spacing w:after="0" w:line="240" w:lineRule="auto"/>
              <w:rPr>
                <w:rFonts w:eastAsia="Times New Roman" w:cstheme="minorHAnsi"/>
                <w:sz w:val="20"/>
                <w:szCs w:val="20"/>
                <w:lang w:eastAsia="de-DE"/>
              </w:rPr>
            </w:pPr>
            <w:r w:rsidRPr="004A7881">
              <w:rPr>
                <w:rFonts w:eastAsia="Times New Roman" w:cstheme="minorHAnsi"/>
                <w:sz w:val="20"/>
                <w:szCs w:val="20"/>
                <w:lang w:eastAsia="de-DE"/>
              </w:rPr>
              <w:t xml:space="preserve"> </w:t>
            </w:r>
            <w:r w:rsidRPr="004A7881">
              <w:rPr>
                <w:rFonts w:eastAsia="Times New Roman" w:cstheme="minorHAnsi"/>
                <w:b/>
                <w:szCs w:val="20"/>
                <w:lang w:eastAsia="de-DE"/>
              </w:rPr>
              <w:t>UNTERSTÜTZUNGSBEDARF</w:t>
            </w:r>
          </w:p>
        </w:tc>
      </w:tr>
      <w:tr w:rsidR="00174D32" w:rsidRPr="004A7881" w14:paraId="7B4B6F0F" w14:textId="77777777" w:rsidTr="00DD50E0">
        <w:trPr>
          <w:cantSplit/>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0923D9B7" w14:textId="77777777" w:rsidR="00174D32" w:rsidRPr="004A7881" w:rsidRDefault="00174D32" w:rsidP="00DD50E0">
            <w:pPr>
              <w:spacing w:after="0" w:line="240" w:lineRule="auto"/>
              <w:rPr>
                <w:rFonts w:cstheme="minorHAnsi"/>
                <w:sz w:val="24"/>
              </w:rPr>
            </w:pPr>
            <w:r w:rsidRPr="004A7881">
              <w:rPr>
                <w:rFonts w:eastAsia="Times New Roman" w:cstheme="minorHAnsi"/>
                <w:szCs w:val="20"/>
                <w:lang w:eastAsia="de-DE"/>
              </w:rPr>
              <w:t>Unterstützungsbedarf: studentische Hilfskräfte</w:t>
            </w:r>
            <w:r w:rsidRPr="004A7881">
              <w:rPr>
                <w:rStyle w:val="FootnoteCharacters"/>
                <w:rFonts w:eastAsia="Times New Roman" w:cstheme="minorHAnsi"/>
                <w:caps/>
                <w:color w:val="000000"/>
                <w:szCs w:val="20"/>
                <w:lang w:eastAsia="de-DE"/>
              </w:rPr>
              <w:footnoteReference w:id="7"/>
            </w:r>
          </w:p>
          <w:p w14:paraId="3F64061D" w14:textId="77777777" w:rsidR="00174D32" w:rsidRPr="0076000F" w:rsidRDefault="00174D32" w:rsidP="00DD50E0">
            <w:pPr>
              <w:spacing w:after="0" w:line="240" w:lineRule="auto"/>
              <w:rPr>
                <w:rFonts w:eastAsia="Times New Roman" w:cstheme="minorHAnsi"/>
                <w:sz w:val="20"/>
                <w:szCs w:val="20"/>
                <w:lang w:eastAsia="de-DE"/>
              </w:rPr>
            </w:pPr>
            <w:r w:rsidRPr="004A7881">
              <w:rPr>
                <w:rFonts w:eastAsia="Times New Roman" w:cstheme="minorHAnsi"/>
                <w:szCs w:val="20"/>
                <w:lang w:eastAsia="de-DE"/>
              </w:rPr>
              <w:t>Wie viele studentische Hilfskräfte möchten Sie wann mit welchen Aufgaben zur Unterstützung Ihres Projektes einsetzen?</w:t>
            </w:r>
          </w:p>
        </w:tc>
      </w:tr>
      <w:tr w:rsidR="00174D32" w:rsidRPr="004A7881" w14:paraId="7FB32AD1" w14:textId="77777777" w:rsidTr="00DD50E0">
        <w:trPr>
          <w:cantSplit/>
          <w:trHeight w:val="1551"/>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17F07B34"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2C75E78B" w14:textId="77777777" w:rsidTr="00DD50E0">
        <w:trPr>
          <w:cantSplit/>
          <w:trHeight w:val="479"/>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177E8538"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Unterstützungsbedarf: Gastvorträge, Honorarverträge</w:t>
            </w:r>
          </w:p>
          <w:p w14:paraId="6BC98165"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Zweck des Auftrags, Vergütung, Durchführungszeitraum, ggf. Name der Lehrenden</w:t>
            </w:r>
          </w:p>
        </w:tc>
      </w:tr>
      <w:tr w:rsidR="00174D32" w:rsidRPr="004A7881" w14:paraId="41DD1A36" w14:textId="77777777" w:rsidTr="00DD50E0">
        <w:trPr>
          <w:cantSplit/>
          <w:trHeight w:val="1230"/>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42408FE5"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5759176A" w14:textId="77777777" w:rsidTr="00DD50E0">
        <w:trPr>
          <w:cantSplit/>
          <w:trHeight w:val="455"/>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5A43512C"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Unterstützungsbedarf: Sachmittel</w:t>
            </w:r>
          </w:p>
          <w:p w14:paraId="638DF0BB" w14:textId="77777777" w:rsidR="00174D32" w:rsidRPr="0076000F" w:rsidRDefault="00174D32" w:rsidP="00DD50E0">
            <w:pPr>
              <w:spacing w:after="0" w:line="240" w:lineRule="auto"/>
              <w:rPr>
                <w:rFonts w:cstheme="minorHAnsi"/>
              </w:rPr>
            </w:pPr>
            <w:r w:rsidRPr="0076000F">
              <w:rPr>
                <w:rFonts w:eastAsia="Times New Roman" w:cstheme="minorHAnsi"/>
                <w:lang w:eastAsia="de-DE"/>
              </w:rPr>
              <w:t>z.B. Druckkosten, technische Infrastruktur, Reisekosten</w:t>
            </w:r>
            <w:r w:rsidRPr="004A7881">
              <w:rPr>
                <w:rStyle w:val="FootnoteCharacters"/>
                <w:rFonts w:eastAsia="Times New Roman" w:cstheme="minorHAnsi"/>
                <w:lang w:eastAsia="de-DE"/>
              </w:rPr>
              <w:footnoteReference w:id="8"/>
            </w:r>
          </w:p>
        </w:tc>
      </w:tr>
      <w:tr w:rsidR="00174D32" w:rsidRPr="004A7881" w14:paraId="3E2F4E2F" w14:textId="77777777" w:rsidTr="00DD50E0">
        <w:trPr>
          <w:cantSplit/>
          <w:trHeight w:val="1230"/>
        </w:trPr>
        <w:tc>
          <w:tcPr>
            <w:tcW w:w="9062" w:type="dxa"/>
            <w:gridSpan w:val="3"/>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0FE4236A" w14:textId="77777777" w:rsidR="00174D32" w:rsidRPr="0076000F" w:rsidRDefault="00174D32" w:rsidP="00DD50E0">
            <w:pPr>
              <w:spacing w:after="0" w:line="240" w:lineRule="auto"/>
              <w:rPr>
                <w:rFonts w:eastAsia="Times New Roman" w:cstheme="minorHAnsi"/>
                <w:sz w:val="20"/>
                <w:szCs w:val="20"/>
                <w:lang w:eastAsia="de-DE"/>
              </w:rPr>
            </w:pPr>
          </w:p>
        </w:tc>
      </w:tr>
      <w:tr w:rsidR="00174D32" w:rsidRPr="004A7881" w14:paraId="79B79FC3" w14:textId="77777777" w:rsidTr="00DD50E0">
        <w:trPr>
          <w:cantSplit/>
        </w:trPr>
        <w:tc>
          <w:tcPr>
            <w:tcW w:w="9062" w:type="dxa"/>
            <w:gridSpan w:val="3"/>
            <w:tcBorders>
              <w:top w:val="single" w:sz="4" w:space="0" w:color="C0C0C0"/>
              <w:left w:val="single" w:sz="4" w:space="0" w:color="C0C0C0"/>
              <w:bottom w:val="single" w:sz="4" w:space="0" w:color="C0C0C0"/>
              <w:right w:val="single" w:sz="4" w:space="0" w:color="C0C0C0"/>
            </w:tcBorders>
            <w:shd w:val="clear" w:color="auto" w:fill="D9D9D9"/>
            <w:tcMar>
              <w:top w:w="14" w:type="dxa"/>
              <w:left w:w="91" w:type="dxa"/>
              <w:bottom w:w="14" w:type="dxa"/>
              <w:right w:w="86" w:type="dxa"/>
            </w:tcMar>
          </w:tcPr>
          <w:p w14:paraId="37D72F26"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Unterstützungsbedarf: Konzeption und Produktion durch das ZMML</w:t>
            </w:r>
          </w:p>
          <w:p w14:paraId="5538A8FC"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Zu welchen Themen benötigen Sie in der Konzeptions- und Umsetzungsphase Unterstützung?</w:t>
            </w:r>
          </w:p>
        </w:tc>
      </w:tr>
      <w:tr w:rsidR="00174D32" w:rsidRPr="004A7881" w14:paraId="2D392F33" w14:textId="77777777" w:rsidTr="00DD50E0">
        <w:trPr>
          <w:cantSplit/>
        </w:trPr>
        <w:tc>
          <w:tcPr>
            <w:tcW w:w="489"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14790257" w14:textId="77777777" w:rsidR="00174D32" w:rsidRPr="0076000F" w:rsidRDefault="00174D32" w:rsidP="00DD50E0">
            <w:pPr>
              <w:spacing w:after="0" w:line="240" w:lineRule="auto"/>
              <w:rPr>
                <w:rFonts w:cstheme="minorHAnsi"/>
                <w:lang w:eastAsia="de-DE"/>
              </w:rPr>
            </w:pPr>
            <w:r w:rsidRPr="004A7881">
              <w:rPr>
                <w:rFonts w:ascii="Segoe UI Symbol" w:eastAsia="MS Gothic" w:hAnsi="Segoe UI Symbol" w:cs="Segoe UI Symbol"/>
                <w:lang w:eastAsia="de-DE"/>
              </w:rPr>
              <w:t>☐</w:t>
            </w:r>
          </w:p>
        </w:tc>
        <w:tc>
          <w:tcPr>
            <w:tcW w:w="8573"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015B78E2"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Mediendidaktisches Design von Lernarrangements</w:t>
            </w:r>
          </w:p>
        </w:tc>
      </w:tr>
      <w:tr w:rsidR="00174D32" w:rsidRPr="004A7881" w14:paraId="0ED766DA" w14:textId="77777777" w:rsidTr="00DD50E0">
        <w:trPr>
          <w:cantSplit/>
        </w:trPr>
        <w:tc>
          <w:tcPr>
            <w:tcW w:w="489"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05D47ABE" w14:textId="77777777" w:rsidR="00174D32" w:rsidRPr="0076000F" w:rsidRDefault="00174D32" w:rsidP="00DD50E0">
            <w:pPr>
              <w:spacing w:after="0" w:line="240" w:lineRule="auto"/>
              <w:rPr>
                <w:rFonts w:cstheme="minorHAnsi"/>
                <w:lang w:eastAsia="de-DE"/>
              </w:rPr>
            </w:pPr>
            <w:r w:rsidRPr="004A7881">
              <w:rPr>
                <w:rFonts w:ascii="Segoe UI Symbol" w:eastAsia="MS Gothic" w:hAnsi="Segoe UI Symbol" w:cs="Segoe UI Symbol"/>
                <w:lang w:eastAsia="de-DE"/>
              </w:rPr>
              <w:t>☐</w:t>
            </w:r>
          </w:p>
        </w:tc>
        <w:tc>
          <w:tcPr>
            <w:tcW w:w="8573"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43758761"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Zielgruppenorientierung im Online-Lernen</w:t>
            </w:r>
          </w:p>
        </w:tc>
      </w:tr>
      <w:tr w:rsidR="00174D32" w:rsidRPr="004A7881" w14:paraId="51BCFB71" w14:textId="77777777" w:rsidTr="00DD50E0">
        <w:trPr>
          <w:cantSplit/>
        </w:trPr>
        <w:tc>
          <w:tcPr>
            <w:tcW w:w="489"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78916374" w14:textId="77777777" w:rsidR="00174D32" w:rsidRPr="0076000F" w:rsidRDefault="00174D32" w:rsidP="00DD50E0">
            <w:pPr>
              <w:spacing w:after="0" w:line="240" w:lineRule="auto"/>
              <w:rPr>
                <w:rFonts w:cstheme="minorHAnsi"/>
                <w:lang w:eastAsia="de-DE"/>
              </w:rPr>
            </w:pPr>
            <w:r w:rsidRPr="004A7881">
              <w:rPr>
                <w:rFonts w:ascii="Segoe UI Symbol" w:eastAsia="MS Gothic" w:hAnsi="Segoe UI Symbol" w:cs="Segoe UI Symbol"/>
                <w:lang w:eastAsia="de-DE"/>
              </w:rPr>
              <w:t>☐</w:t>
            </w:r>
          </w:p>
        </w:tc>
        <w:tc>
          <w:tcPr>
            <w:tcW w:w="8573"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7CA1440F" w14:textId="77777777" w:rsidR="00174D32" w:rsidRPr="0076000F" w:rsidRDefault="00174D32" w:rsidP="00DD50E0">
            <w:pPr>
              <w:spacing w:after="0" w:line="240" w:lineRule="auto"/>
              <w:rPr>
                <w:rFonts w:eastAsia="Times New Roman" w:cstheme="minorHAnsi"/>
                <w:szCs w:val="20"/>
                <w:lang w:eastAsia="de-DE"/>
              </w:rPr>
            </w:pPr>
            <w:r w:rsidRPr="0076000F">
              <w:rPr>
                <w:rFonts w:eastAsia="Times New Roman" w:cstheme="minorHAnsi"/>
                <w:szCs w:val="20"/>
                <w:lang w:eastAsia="de-DE"/>
              </w:rPr>
              <w:t>Didaktisch sinnvolle Verbindung von Präsenz- und Online-Phasen</w:t>
            </w:r>
          </w:p>
        </w:tc>
      </w:tr>
      <w:tr w:rsidR="00174D32" w:rsidRPr="004A7881" w14:paraId="792474D6" w14:textId="77777777" w:rsidTr="00DD50E0">
        <w:trPr>
          <w:cantSplit/>
        </w:trPr>
        <w:tc>
          <w:tcPr>
            <w:tcW w:w="489"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5A0711F7" w14:textId="77777777" w:rsidR="00174D32" w:rsidRPr="0076000F" w:rsidRDefault="00174D32" w:rsidP="00DD50E0">
            <w:pPr>
              <w:spacing w:after="0" w:line="240" w:lineRule="auto"/>
              <w:rPr>
                <w:rFonts w:cstheme="minorHAnsi"/>
                <w:lang w:eastAsia="de-DE"/>
              </w:rPr>
            </w:pPr>
            <w:r w:rsidRPr="004A7881">
              <w:rPr>
                <w:rFonts w:ascii="Segoe UI Symbol" w:eastAsia="MS Gothic" w:hAnsi="Segoe UI Symbol" w:cs="Segoe UI Symbol"/>
                <w:lang w:eastAsia="de-DE"/>
              </w:rPr>
              <w:t>☐</w:t>
            </w:r>
          </w:p>
        </w:tc>
        <w:tc>
          <w:tcPr>
            <w:tcW w:w="8573"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5C490A7E"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Adobe Connect und Online-Moderation und -betreuung</w:t>
            </w:r>
          </w:p>
        </w:tc>
      </w:tr>
      <w:tr w:rsidR="00174D32" w:rsidRPr="004A7881" w14:paraId="1FD5D687" w14:textId="77777777" w:rsidTr="00DD50E0">
        <w:trPr>
          <w:cantSplit/>
        </w:trPr>
        <w:tc>
          <w:tcPr>
            <w:tcW w:w="489"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06A3399F" w14:textId="77777777" w:rsidR="00174D32" w:rsidRPr="0076000F" w:rsidRDefault="00174D32" w:rsidP="00DD50E0">
            <w:pPr>
              <w:spacing w:after="0" w:line="240" w:lineRule="auto"/>
              <w:rPr>
                <w:rFonts w:cstheme="minorHAnsi"/>
                <w:lang w:eastAsia="de-DE"/>
              </w:rPr>
            </w:pPr>
            <w:r w:rsidRPr="004A7881">
              <w:rPr>
                <w:rFonts w:ascii="Segoe UI Symbol" w:eastAsia="MS Gothic" w:hAnsi="Segoe UI Symbol" w:cs="Segoe UI Symbol"/>
                <w:lang w:eastAsia="de-DE"/>
              </w:rPr>
              <w:t>☐</w:t>
            </w:r>
          </w:p>
        </w:tc>
        <w:tc>
          <w:tcPr>
            <w:tcW w:w="8573"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3EE63040"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Umgang mit digitalen Tools zur Erstellung und Bereitstellung der Lerninhalte</w:t>
            </w:r>
          </w:p>
        </w:tc>
      </w:tr>
      <w:tr w:rsidR="00174D32" w:rsidRPr="004A7881" w14:paraId="56216C75" w14:textId="77777777" w:rsidTr="00DD50E0">
        <w:trPr>
          <w:cantSplit/>
        </w:trPr>
        <w:tc>
          <w:tcPr>
            <w:tcW w:w="489"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6993B343" w14:textId="77777777" w:rsidR="00174D32" w:rsidRPr="0076000F" w:rsidRDefault="00174D32" w:rsidP="00DD50E0">
            <w:pPr>
              <w:spacing w:after="0" w:line="240" w:lineRule="auto"/>
              <w:rPr>
                <w:rFonts w:cstheme="minorHAnsi"/>
                <w:lang w:eastAsia="de-DE"/>
              </w:rPr>
            </w:pPr>
            <w:r w:rsidRPr="004A7881">
              <w:rPr>
                <w:rFonts w:ascii="Segoe UI Symbol" w:eastAsia="MS Gothic" w:hAnsi="Segoe UI Symbol" w:cs="Segoe UI Symbol"/>
                <w:lang w:eastAsia="de-DE"/>
              </w:rPr>
              <w:t>☐</w:t>
            </w:r>
          </w:p>
        </w:tc>
        <w:tc>
          <w:tcPr>
            <w:tcW w:w="8573"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6250F059"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 xml:space="preserve">Urheberrecht und Creative </w:t>
            </w:r>
            <w:proofErr w:type="spellStart"/>
            <w:r w:rsidRPr="0076000F">
              <w:rPr>
                <w:rFonts w:eastAsia="Times New Roman" w:cstheme="minorHAnsi"/>
                <w:lang w:eastAsia="de-DE"/>
              </w:rPr>
              <w:t>Commons</w:t>
            </w:r>
            <w:proofErr w:type="spellEnd"/>
            <w:r w:rsidRPr="0076000F">
              <w:rPr>
                <w:rFonts w:eastAsia="Times New Roman" w:cstheme="minorHAnsi"/>
                <w:lang w:eastAsia="de-DE"/>
              </w:rPr>
              <w:t xml:space="preserve"> Lizenzen</w:t>
            </w:r>
          </w:p>
        </w:tc>
      </w:tr>
      <w:tr w:rsidR="00174D32" w:rsidRPr="004A7881" w14:paraId="091DDDB8" w14:textId="77777777" w:rsidTr="00DD50E0">
        <w:trPr>
          <w:cantSplit/>
          <w:trHeight w:val="996"/>
        </w:trPr>
        <w:tc>
          <w:tcPr>
            <w:tcW w:w="489" w:type="dxa"/>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5B4AB472" w14:textId="77777777" w:rsidR="00174D32" w:rsidRPr="0076000F" w:rsidRDefault="00174D32" w:rsidP="00DD50E0">
            <w:pPr>
              <w:spacing w:after="0" w:line="240" w:lineRule="auto"/>
              <w:rPr>
                <w:rFonts w:cstheme="minorHAnsi"/>
                <w:lang w:eastAsia="de-DE"/>
              </w:rPr>
            </w:pPr>
            <w:r w:rsidRPr="004A7881">
              <w:rPr>
                <w:rFonts w:ascii="Segoe UI Symbol" w:eastAsia="MS Gothic" w:hAnsi="Segoe UI Symbol" w:cs="Segoe UI Symbol"/>
                <w:lang w:eastAsia="de-DE"/>
              </w:rPr>
              <w:t>☐</w:t>
            </w:r>
          </w:p>
        </w:tc>
        <w:tc>
          <w:tcPr>
            <w:tcW w:w="8573" w:type="dxa"/>
            <w:gridSpan w:val="2"/>
            <w:tcBorders>
              <w:top w:val="single" w:sz="4" w:space="0" w:color="C0C0C0"/>
              <w:left w:val="single" w:sz="4" w:space="0" w:color="C0C0C0"/>
              <w:bottom w:val="single" w:sz="4" w:space="0" w:color="C0C0C0"/>
              <w:right w:val="single" w:sz="4" w:space="0" w:color="C0C0C0"/>
            </w:tcBorders>
            <w:tcMar>
              <w:top w:w="14" w:type="dxa"/>
              <w:left w:w="91" w:type="dxa"/>
              <w:bottom w:w="14" w:type="dxa"/>
              <w:right w:w="86" w:type="dxa"/>
            </w:tcMar>
          </w:tcPr>
          <w:p w14:paraId="5BF9617D" w14:textId="77777777" w:rsidR="00174D32" w:rsidRPr="0076000F" w:rsidRDefault="00174D32" w:rsidP="00DD50E0">
            <w:pPr>
              <w:spacing w:after="0" w:line="240" w:lineRule="auto"/>
              <w:rPr>
                <w:rFonts w:eastAsia="Times New Roman" w:cstheme="minorHAnsi"/>
                <w:lang w:eastAsia="de-DE"/>
              </w:rPr>
            </w:pPr>
            <w:r w:rsidRPr="0076000F">
              <w:rPr>
                <w:rFonts w:eastAsia="Times New Roman" w:cstheme="minorHAnsi"/>
                <w:lang w:eastAsia="de-DE"/>
              </w:rPr>
              <w:t>Andere:</w:t>
            </w:r>
          </w:p>
        </w:tc>
      </w:tr>
    </w:tbl>
    <w:p w14:paraId="59CF7F22" w14:textId="77777777" w:rsidR="00174D32" w:rsidRDefault="00174D32" w:rsidP="00174D32">
      <w:pPr>
        <w:rPr>
          <w:rFonts w:cs="Calibri"/>
          <w:b/>
        </w:rPr>
      </w:pPr>
    </w:p>
    <w:p w14:paraId="084D2A66" w14:textId="6608DA39" w:rsidR="00174D32" w:rsidRDefault="00174D32" w:rsidP="00174D32">
      <w:r>
        <w:rPr>
          <w:rFonts w:cs="Calibri"/>
        </w:rPr>
        <w:t xml:space="preserve">Der Abschluss der geförderten Projektphase muss </w:t>
      </w:r>
      <w:r>
        <w:rPr>
          <w:rFonts w:cs="Calibri"/>
          <w:b/>
        </w:rPr>
        <w:t xml:space="preserve">bis spätestens </w:t>
      </w:r>
      <w:r w:rsidR="00AD2EA3">
        <w:rPr>
          <w:rFonts w:cs="Calibri"/>
          <w:b/>
        </w:rPr>
        <w:t>30</w:t>
      </w:r>
      <w:r>
        <w:rPr>
          <w:rFonts w:cs="Calibri"/>
          <w:b/>
        </w:rPr>
        <w:t>.</w:t>
      </w:r>
      <w:r w:rsidR="00AD2EA3">
        <w:rPr>
          <w:rFonts w:cs="Calibri"/>
          <w:b/>
        </w:rPr>
        <w:t>11</w:t>
      </w:r>
      <w:r>
        <w:rPr>
          <w:rFonts w:cs="Calibri"/>
          <w:b/>
        </w:rPr>
        <w:t>.2020</w:t>
      </w:r>
      <w:r>
        <w:rPr>
          <w:rFonts w:cs="Calibri"/>
        </w:rPr>
        <w:t xml:space="preserve"> erfolgen.</w:t>
      </w:r>
    </w:p>
    <w:p w14:paraId="136045E0" w14:textId="77777777" w:rsidR="00174D32" w:rsidRDefault="00174D32" w:rsidP="00174D32">
      <w:r>
        <w:rPr>
          <w:rFonts w:cs="Calibri"/>
          <w:b/>
          <w:sz w:val="24"/>
        </w:rPr>
        <w:lastRenderedPageBreak/>
        <w:t xml:space="preserve">Ich bestätige hiermit, dass ich erstellte Inhalte als offenes Lehr-Lern-Material (OER) unter einer Creative </w:t>
      </w:r>
      <w:proofErr w:type="spellStart"/>
      <w:r>
        <w:rPr>
          <w:rFonts w:cs="Calibri"/>
          <w:b/>
          <w:sz w:val="24"/>
        </w:rPr>
        <w:t>Commons</w:t>
      </w:r>
      <w:proofErr w:type="spellEnd"/>
      <w:r>
        <w:rPr>
          <w:rFonts w:cs="Calibri"/>
          <w:b/>
          <w:sz w:val="24"/>
        </w:rPr>
        <w:t xml:space="preserve"> Lizenz zu Verfügung stellen werde.</w:t>
      </w:r>
    </w:p>
    <w:p w14:paraId="6F656C67" w14:textId="77777777" w:rsidR="00174D32" w:rsidRDefault="00174D32" w:rsidP="00174D32">
      <w:pPr>
        <w:rPr>
          <w:rFonts w:cs="Calibri"/>
          <w:b/>
        </w:rPr>
      </w:pPr>
    </w:p>
    <w:p w14:paraId="20FC96F1" w14:textId="77777777" w:rsidR="00174D32" w:rsidRDefault="00174D32" w:rsidP="00174D32">
      <w:pPr>
        <w:pBdr>
          <w:top w:val="single" w:sz="4" w:space="1" w:color="000000"/>
        </w:pBdr>
      </w:pPr>
      <w:r>
        <w:rPr>
          <w:rFonts w:cs="Calibri"/>
        </w:rPr>
        <w:t>Bremen, den</w:t>
      </w:r>
      <w:r>
        <w:rPr>
          <w:rFonts w:cs="Calibri"/>
        </w:rPr>
        <w:tab/>
      </w:r>
      <w:r>
        <w:rPr>
          <w:rFonts w:cs="Calibri"/>
        </w:rPr>
        <w:tab/>
      </w:r>
      <w:r>
        <w:rPr>
          <w:rFonts w:cs="Calibri"/>
        </w:rPr>
        <w:tab/>
      </w:r>
      <w:r>
        <w:rPr>
          <w:rFonts w:cs="Calibri"/>
        </w:rPr>
        <w:tab/>
        <w:t>Antragsteller(in)</w:t>
      </w:r>
    </w:p>
    <w:p w14:paraId="15376835" w14:textId="77777777" w:rsidR="00174D32" w:rsidRDefault="00174D32" w:rsidP="00174D32"/>
    <w:p w14:paraId="6D40F54B" w14:textId="559401DF" w:rsidR="001115E0" w:rsidRPr="00E83456" w:rsidRDefault="001115E0">
      <w:pPr>
        <w:rPr>
          <w:rFonts w:ascii="Arial" w:hAnsi="Arial" w:cs="Arial"/>
          <w:sz w:val="20"/>
          <w:szCs w:val="20"/>
        </w:rPr>
      </w:pPr>
      <w:bookmarkStart w:id="0" w:name="_GoBack"/>
      <w:bookmarkEnd w:id="0"/>
    </w:p>
    <w:sectPr w:rsidR="001115E0" w:rsidRPr="00E8345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ABF61" w14:textId="77777777" w:rsidR="00985A5C" w:rsidRDefault="00985A5C" w:rsidP="009E29D1">
      <w:pPr>
        <w:spacing w:after="0" w:line="240" w:lineRule="auto"/>
      </w:pPr>
      <w:r>
        <w:separator/>
      </w:r>
    </w:p>
  </w:endnote>
  <w:endnote w:type="continuationSeparator" w:id="0">
    <w:p w14:paraId="54A65E9B" w14:textId="77777777" w:rsidR="00985A5C" w:rsidRDefault="00985A5C" w:rsidP="009E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4358"/>
      <w:docPartObj>
        <w:docPartGallery w:val="Page Numbers (Bottom of Page)"/>
        <w:docPartUnique/>
      </w:docPartObj>
    </w:sdtPr>
    <w:sdtEndPr>
      <w:rPr>
        <w:rFonts w:ascii="Arial" w:hAnsi="Arial" w:cs="Arial"/>
        <w:sz w:val="16"/>
      </w:rPr>
    </w:sdtEndPr>
    <w:sdtContent>
      <w:p w14:paraId="3BB6783F" w14:textId="1ADAE7D7" w:rsidR="005F4930" w:rsidRPr="001721B4" w:rsidRDefault="005F4930">
        <w:pPr>
          <w:pStyle w:val="Fuzeile"/>
          <w:jc w:val="right"/>
          <w:rPr>
            <w:rFonts w:ascii="Arial" w:hAnsi="Arial" w:cs="Arial"/>
            <w:sz w:val="16"/>
          </w:rPr>
        </w:pPr>
        <w:r w:rsidRPr="001721B4">
          <w:rPr>
            <w:rFonts w:ascii="Arial" w:hAnsi="Arial" w:cs="Arial"/>
            <w:sz w:val="16"/>
          </w:rPr>
          <w:fldChar w:fldCharType="begin"/>
        </w:r>
        <w:r w:rsidRPr="001721B4">
          <w:rPr>
            <w:rFonts w:ascii="Arial" w:hAnsi="Arial" w:cs="Arial"/>
            <w:sz w:val="16"/>
          </w:rPr>
          <w:instrText>PAGE   \* MERGEFORMAT</w:instrText>
        </w:r>
        <w:r w:rsidRPr="001721B4">
          <w:rPr>
            <w:rFonts w:ascii="Arial" w:hAnsi="Arial" w:cs="Arial"/>
            <w:sz w:val="16"/>
          </w:rPr>
          <w:fldChar w:fldCharType="separate"/>
        </w:r>
        <w:r w:rsidR="00D17948">
          <w:rPr>
            <w:rFonts w:ascii="Arial" w:hAnsi="Arial" w:cs="Arial"/>
            <w:noProof/>
            <w:sz w:val="16"/>
          </w:rPr>
          <w:t>4</w:t>
        </w:r>
        <w:r w:rsidRPr="001721B4">
          <w:rPr>
            <w:rFonts w:ascii="Arial" w:hAnsi="Arial" w:cs="Arial"/>
            <w:sz w:val="16"/>
          </w:rPr>
          <w:fldChar w:fldCharType="end"/>
        </w:r>
      </w:p>
    </w:sdtContent>
  </w:sdt>
  <w:p w14:paraId="5FB94DC5" w14:textId="77777777" w:rsidR="005F4930" w:rsidRDefault="005F49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8F0C9" w14:textId="77777777" w:rsidR="00985A5C" w:rsidRDefault="00985A5C" w:rsidP="009E29D1">
      <w:pPr>
        <w:spacing w:after="0" w:line="240" w:lineRule="auto"/>
      </w:pPr>
      <w:r>
        <w:separator/>
      </w:r>
    </w:p>
  </w:footnote>
  <w:footnote w:type="continuationSeparator" w:id="0">
    <w:p w14:paraId="4D759706" w14:textId="77777777" w:rsidR="00985A5C" w:rsidRDefault="00985A5C" w:rsidP="009E29D1">
      <w:pPr>
        <w:spacing w:after="0" w:line="240" w:lineRule="auto"/>
      </w:pPr>
      <w:r>
        <w:continuationSeparator/>
      </w:r>
    </w:p>
  </w:footnote>
  <w:footnote w:id="1">
    <w:p w14:paraId="270850D4" w14:textId="77777777" w:rsidR="005F4930" w:rsidRDefault="005F4930" w:rsidP="00C217BC">
      <w:pPr>
        <w:pStyle w:val="Funotentext"/>
      </w:pPr>
      <w:r>
        <w:rPr>
          <w:rStyle w:val="Funotenzeichen"/>
        </w:rPr>
        <w:footnoteRef/>
      </w:r>
      <w:r>
        <w:t xml:space="preserve"> Diese Einschränkungen betreffen nicht das konzeptionell abweichende Maßnahmenpaket digital.</w:t>
      </w:r>
    </w:p>
  </w:footnote>
  <w:footnote w:id="2">
    <w:p w14:paraId="4A879529" w14:textId="77777777" w:rsidR="005F4930" w:rsidRDefault="005F4930" w:rsidP="00EE02C2">
      <w:pPr>
        <w:pStyle w:val="Footnote"/>
      </w:pPr>
      <w:r>
        <w:rPr>
          <w:rStyle w:val="Funotenzeichen"/>
        </w:rPr>
        <w:footnoteRef/>
      </w:r>
      <w:r>
        <w:t xml:space="preserve"> Ein </w:t>
      </w:r>
      <w:proofErr w:type="spellStart"/>
      <w:r>
        <w:t>Blended</w:t>
      </w:r>
      <w:proofErr w:type="spellEnd"/>
      <w:r>
        <w:t xml:space="preserve"> Learning-Konzept verbindet Präsenz- und Online-Lernphasen didaktisch sinnvoll und integriert die Vorteile beider Lehr- und Lernformen.</w:t>
      </w:r>
    </w:p>
  </w:footnote>
  <w:footnote w:id="3">
    <w:p w14:paraId="4E721C10" w14:textId="13910D95" w:rsidR="005F4930" w:rsidRDefault="005F4930" w:rsidP="00EE02C2">
      <w:pPr>
        <w:pStyle w:val="Funotentext"/>
      </w:pPr>
      <w:r>
        <w:rPr>
          <w:rStyle w:val="Funotenzeichen"/>
        </w:rPr>
        <w:footnoteRef/>
      </w:r>
      <w:r>
        <w:t xml:space="preserve"> Webinare sind Veranstaltungen, die im virtuellen Veranstaltungsraum stattfinden und die ortsunabhängige Kommunikation und Zusammenarbeit über das Internet ermöglichen. An der Uni Bremen steht dafür Adobe Connect zur Verfügung. Beispiele können digitale Sprechstunden, virtuelle Seminare </w:t>
      </w:r>
      <w:proofErr w:type="spellStart"/>
      <w:r>
        <w:t>u.ä.</w:t>
      </w:r>
      <w:proofErr w:type="spellEnd"/>
      <w:r>
        <w:t xml:space="preserve"> sein. </w:t>
      </w:r>
    </w:p>
  </w:footnote>
  <w:footnote w:id="4">
    <w:p w14:paraId="0AAB674F" w14:textId="77777777" w:rsidR="005F4930" w:rsidRDefault="005F4930" w:rsidP="00EE02C2">
      <w:pPr>
        <w:pStyle w:val="Funotentext"/>
      </w:pPr>
      <w:r>
        <w:rPr>
          <w:rStyle w:val="Funotenzeichen"/>
        </w:rPr>
        <w:footnoteRef/>
      </w:r>
      <w:r>
        <w:t xml:space="preserve"> Beim </w:t>
      </w:r>
      <w:proofErr w:type="spellStart"/>
      <w:r>
        <w:t>Inverted</w:t>
      </w:r>
      <w:proofErr w:type="spellEnd"/>
      <w:r>
        <w:t xml:space="preserve"> </w:t>
      </w:r>
      <w:proofErr w:type="spellStart"/>
      <w:r>
        <w:t>Classroom</w:t>
      </w:r>
      <w:proofErr w:type="spellEnd"/>
      <w:r>
        <w:t xml:space="preserve">, auch als </w:t>
      </w:r>
      <w:proofErr w:type="spellStart"/>
      <w:r>
        <w:t>Flipped</w:t>
      </w:r>
      <w:proofErr w:type="spellEnd"/>
      <w:r>
        <w:t xml:space="preserve"> </w:t>
      </w:r>
      <w:proofErr w:type="spellStart"/>
      <w:r>
        <w:t>Classroom</w:t>
      </w:r>
      <w:proofErr w:type="spellEnd"/>
      <w:r>
        <w:t xml:space="preserve"> bezeichnet, werden die bisher in Präsenzveranstaltungen angebotenen Inhalte vorab per Video zur Verfügung gestellt. Es handelt sich dabei nicht um reine Aufzeichnungen der bisherigen Vorlesungen, sondern um didaktisch aufbereitete Videosequenzen. Diese werden mit den zur späteren Aufarbeitung genutzten Präsenzphasen der Veranstaltung sinnvoll verknüpft.</w:t>
      </w:r>
    </w:p>
  </w:footnote>
  <w:footnote w:id="5">
    <w:p w14:paraId="6CA6FED7" w14:textId="77777777" w:rsidR="005F4930" w:rsidRDefault="005F4930" w:rsidP="00EE02C2">
      <w:pPr>
        <w:pStyle w:val="Funotentext"/>
      </w:pPr>
      <w:r>
        <w:rPr>
          <w:rStyle w:val="Funotenzeichen"/>
        </w:rPr>
        <w:footnoteRef/>
      </w:r>
      <w:r>
        <w:t xml:space="preserve"> </w:t>
      </w:r>
      <w:hyperlink r:id="rId1" w:tgtFrame="_blank" w:tooltip="Leitet Herunterladen der Datei ein" w:history="1">
        <w:r>
          <w:rPr>
            <w:rStyle w:val="Hyperlink"/>
          </w:rPr>
          <w:t>Open Educational Resources (OER)</w:t>
        </w:r>
      </w:hyperlink>
      <w:r>
        <w:t xml:space="preserve"> sind Bildungsmaterialien jeglicher Art, die unter einer offenen Lizenz (z.B. </w:t>
      </w:r>
      <w:hyperlink r:id="rId2" w:tgtFrame="_blank" w:tooltip="Öffnet externen Link in neuem Fenster" w:history="1">
        <w:r>
          <w:rPr>
            <w:rStyle w:val="Hyperlink"/>
          </w:rPr>
          <w:t>Creative Commons (CC)</w:t>
        </w:r>
      </w:hyperlink>
      <w:r>
        <w:t xml:space="preserve">) veröffentlicht werden. Mehr Informationen erhalten Sie auf der Webseite des ZMML unter </w:t>
      </w:r>
      <w:hyperlink r:id="rId3" w:history="1">
        <w:r w:rsidRPr="0061720D">
          <w:rPr>
            <w:rStyle w:val="Hyperlink"/>
          </w:rPr>
          <w:t>https://www.uni-bremen.de/zmml/lehre-digital/open-educational-resources-oer/</w:t>
        </w:r>
      </w:hyperlink>
      <w:r>
        <w:t xml:space="preserve"> </w:t>
      </w:r>
    </w:p>
  </w:footnote>
  <w:footnote w:id="6">
    <w:p w14:paraId="5D8B6056" w14:textId="77777777" w:rsidR="005F4930" w:rsidRDefault="005F4930" w:rsidP="00EE02C2">
      <w:pPr>
        <w:pStyle w:val="Footnote"/>
      </w:pPr>
      <w:r>
        <w:rPr>
          <w:rStyle w:val="Funotenzeichen"/>
        </w:rPr>
        <w:footnoteRef/>
      </w:r>
      <w:r>
        <w:t xml:space="preserve"> Die Evaluation erfolgt in Kooperation mit dem ZMML in Form einer qualitativen (Teaching Analysis Poll – TAP) und einer quantitativen Evaluation (Fragebogen). Die TAP wird ca. zur Semestermitte während der Präsenzzeit durchgeführt, der Fragebogen wird am Ende des Semesters bearbeitet.</w:t>
      </w:r>
    </w:p>
  </w:footnote>
  <w:footnote w:id="7">
    <w:p w14:paraId="09A565C4" w14:textId="77777777" w:rsidR="00174D32" w:rsidRDefault="00174D32" w:rsidP="00174D32">
      <w:pPr>
        <w:pStyle w:val="Footnote"/>
      </w:pPr>
      <w:r>
        <w:rPr>
          <w:rStyle w:val="Funotenzeichen"/>
        </w:rPr>
        <w:footnoteRef/>
      </w:r>
      <w:proofErr w:type="spellStart"/>
      <w:r>
        <w:rPr>
          <w:rFonts w:cs="Calibri"/>
        </w:rPr>
        <w:t>Performa</w:t>
      </w:r>
      <w:proofErr w:type="spellEnd"/>
      <w:r>
        <w:rPr>
          <w:rFonts w:cs="Calibri"/>
        </w:rPr>
        <w:t>-Gebühren können nicht beantragt werden und werden aus dem Grundhaushalt der Universität zentral finanziert:</w:t>
      </w:r>
    </w:p>
  </w:footnote>
  <w:footnote w:id="8">
    <w:p w14:paraId="293DBFA2" w14:textId="77777777" w:rsidR="00174D32" w:rsidRDefault="00174D32" w:rsidP="00174D32">
      <w:pPr>
        <w:pStyle w:val="Footnote"/>
      </w:pPr>
      <w:r>
        <w:rPr>
          <w:rStyle w:val="Funotenzeichen"/>
        </w:rPr>
        <w:footnoteRef/>
      </w:r>
      <w:r>
        <w:rPr>
          <w:rFonts w:cs="Calibri"/>
        </w:rPr>
        <w:t>keine Anschaffungen, die zur Grundausstattung gehören wie z.B. Laptops, Papier, usw. Möglich sind ggf. Einzelfallentscheidungen im Rahmen des Budgets und der Richtlinien des Mittelgebers – vorherige Absprache mit der Projektkoordination wird empfohlen.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4F4"/>
    <w:multiLevelType w:val="multilevel"/>
    <w:tmpl w:val="61FA4D74"/>
    <w:styleLink w:val="WWNum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7CB38B6"/>
    <w:multiLevelType w:val="hybridMultilevel"/>
    <w:tmpl w:val="A3C6967C"/>
    <w:lvl w:ilvl="0" w:tplc="0180CF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D13228"/>
    <w:multiLevelType w:val="hybridMultilevel"/>
    <w:tmpl w:val="C7CC9B9A"/>
    <w:lvl w:ilvl="0" w:tplc="55725D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B54CD3"/>
    <w:multiLevelType w:val="hybridMultilevel"/>
    <w:tmpl w:val="E2022C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500453C"/>
    <w:multiLevelType w:val="multilevel"/>
    <w:tmpl w:val="C6A084D2"/>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7013181"/>
    <w:multiLevelType w:val="hybridMultilevel"/>
    <w:tmpl w:val="AF3AF7D0"/>
    <w:lvl w:ilvl="0" w:tplc="0180CF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DA3694"/>
    <w:multiLevelType w:val="hybridMultilevel"/>
    <w:tmpl w:val="057A7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6332D"/>
    <w:multiLevelType w:val="hybridMultilevel"/>
    <w:tmpl w:val="12803A08"/>
    <w:lvl w:ilvl="0" w:tplc="55725D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3C2341"/>
    <w:multiLevelType w:val="hybridMultilevel"/>
    <w:tmpl w:val="C3368B04"/>
    <w:lvl w:ilvl="0" w:tplc="0180CF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275E2B"/>
    <w:multiLevelType w:val="hybridMultilevel"/>
    <w:tmpl w:val="DD825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216D01"/>
    <w:multiLevelType w:val="hybridMultilevel"/>
    <w:tmpl w:val="4F38A598"/>
    <w:lvl w:ilvl="0" w:tplc="0180CF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3431299"/>
    <w:multiLevelType w:val="hybridMultilevel"/>
    <w:tmpl w:val="27C8A506"/>
    <w:lvl w:ilvl="0" w:tplc="04070013">
      <w:start w:val="1"/>
      <w:numFmt w:val="upperRoman"/>
      <w:lvlText w:val="%1."/>
      <w:lvlJc w:val="righ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49D829A2"/>
    <w:multiLevelType w:val="hybridMultilevel"/>
    <w:tmpl w:val="BDCCEB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EC103B5"/>
    <w:multiLevelType w:val="hybridMultilevel"/>
    <w:tmpl w:val="153C027A"/>
    <w:lvl w:ilvl="0" w:tplc="55725D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89556B"/>
    <w:multiLevelType w:val="multilevel"/>
    <w:tmpl w:val="4FFCEBD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E4B0313"/>
    <w:multiLevelType w:val="hybridMultilevel"/>
    <w:tmpl w:val="36F81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DC3526"/>
    <w:multiLevelType w:val="hybridMultilevel"/>
    <w:tmpl w:val="CFDE1A30"/>
    <w:lvl w:ilvl="0" w:tplc="55725D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DD4147"/>
    <w:multiLevelType w:val="multilevel"/>
    <w:tmpl w:val="1F5C8468"/>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79823874"/>
    <w:multiLevelType w:val="hybridMultilevel"/>
    <w:tmpl w:val="F3EEB36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A5B3CC9"/>
    <w:multiLevelType w:val="hybridMultilevel"/>
    <w:tmpl w:val="52365744"/>
    <w:lvl w:ilvl="0" w:tplc="0180CF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1"/>
  </w:num>
  <w:num w:numId="4">
    <w:abstractNumId w:val="3"/>
  </w:num>
  <w:num w:numId="5">
    <w:abstractNumId w:val="12"/>
  </w:num>
  <w:num w:numId="6">
    <w:abstractNumId w:val="15"/>
  </w:num>
  <w:num w:numId="7">
    <w:abstractNumId w:val="10"/>
  </w:num>
  <w:num w:numId="8">
    <w:abstractNumId w:val="9"/>
  </w:num>
  <w:num w:numId="9">
    <w:abstractNumId w:val="8"/>
  </w:num>
  <w:num w:numId="10">
    <w:abstractNumId w:val="19"/>
  </w:num>
  <w:num w:numId="11">
    <w:abstractNumId w:val="1"/>
  </w:num>
  <w:num w:numId="12">
    <w:abstractNumId w:val="5"/>
  </w:num>
  <w:num w:numId="13">
    <w:abstractNumId w:val="18"/>
  </w:num>
  <w:num w:numId="14">
    <w:abstractNumId w:val="14"/>
  </w:num>
  <w:num w:numId="15">
    <w:abstractNumId w:val="16"/>
  </w:num>
  <w:num w:numId="16">
    <w:abstractNumId w:val="7"/>
  </w:num>
  <w:num w:numId="17">
    <w:abstractNumId w:val="4"/>
  </w:num>
  <w:num w:numId="18">
    <w:abstractNumId w:val="17"/>
  </w:num>
  <w:num w:numId="19">
    <w:abstractNumId w:val="0"/>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1D"/>
    <w:rsid w:val="000F3AE7"/>
    <w:rsid w:val="001115E0"/>
    <w:rsid w:val="00117249"/>
    <w:rsid w:val="001721B4"/>
    <w:rsid w:val="00173B21"/>
    <w:rsid w:val="00174D32"/>
    <w:rsid w:val="0018631D"/>
    <w:rsid w:val="001A00F2"/>
    <w:rsid w:val="00227C0C"/>
    <w:rsid w:val="0023048F"/>
    <w:rsid w:val="00266DB7"/>
    <w:rsid w:val="00340D17"/>
    <w:rsid w:val="0038733F"/>
    <w:rsid w:val="003953DD"/>
    <w:rsid w:val="003B1D5F"/>
    <w:rsid w:val="003B3B92"/>
    <w:rsid w:val="004574A6"/>
    <w:rsid w:val="00474FFF"/>
    <w:rsid w:val="005F4930"/>
    <w:rsid w:val="006636DB"/>
    <w:rsid w:val="006B2737"/>
    <w:rsid w:val="006B7C44"/>
    <w:rsid w:val="006E12E5"/>
    <w:rsid w:val="006F7B3B"/>
    <w:rsid w:val="00732C1F"/>
    <w:rsid w:val="00785183"/>
    <w:rsid w:val="0078627D"/>
    <w:rsid w:val="007D2A96"/>
    <w:rsid w:val="00903CF4"/>
    <w:rsid w:val="00985A5C"/>
    <w:rsid w:val="00991019"/>
    <w:rsid w:val="009E29D1"/>
    <w:rsid w:val="00AD2EA3"/>
    <w:rsid w:val="00B73D46"/>
    <w:rsid w:val="00B85B18"/>
    <w:rsid w:val="00BD162E"/>
    <w:rsid w:val="00BD593C"/>
    <w:rsid w:val="00C217BC"/>
    <w:rsid w:val="00C45A5A"/>
    <w:rsid w:val="00CF39A6"/>
    <w:rsid w:val="00D01846"/>
    <w:rsid w:val="00D14F6D"/>
    <w:rsid w:val="00D17948"/>
    <w:rsid w:val="00D926F0"/>
    <w:rsid w:val="00E83456"/>
    <w:rsid w:val="00EE02C2"/>
    <w:rsid w:val="00F24730"/>
    <w:rsid w:val="00FB6663"/>
    <w:rsid w:val="00FB7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3C9B"/>
  <w15:docId w15:val="{2C45BB20-3932-4FCF-9BC8-43A33611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rsid w:val="00174D32"/>
    <w:pPr>
      <w:tabs>
        <w:tab w:val="left" w:pos="7185"/>
      </w:tabs>
      <w:suppressAutoHyphens/>
      <w:autoSpaceDN w:val="0"/>
      <w:spacing w:after="0" w:line="240" w:lineRule="auto"/>
      <w:textAlignment w:val="baseline"/>
      <w:outlineLvl w:val="1"/>
    </w:pPr>
    <w:rPr>
      <w:rFonts w:ascii="Tahoma" w:eastAsia="Times New Roman" w:hAnsi="Tahoma" w:cs="Tahoma"/>
      <w:b/>
      <w:caps/>
      <w:color w:val="000000"/>
      <w:sz w:val="18"/>
      <w:szCs w:val="18"/>
      <w:lang w:val="cs-CZ"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631D"/>
    <w:pPr>
      <w:ind w:left="720"/>
      <w:contextualSpacing/>
    </w:pPr>
  </w:style>
  <w:style w:type="table" w:styleId="Tabellenraster">
    <w:name w:val="Table Grid"/>
    <w:basedOn w:val="NormaleTabelle"/>
    <w:uiPriority w:val="59"/>
    <w:rsid w:val="00D14F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3C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3CF4"/>
    <w:rPr>
      <w:rFonts w:ascii="Segoe UI" w:hAnsi="Segoe UI" w:cs="Segoe UI"/>
      <w:sz w:val="18"/>
      <w:szCs w:val="18"/>
    </w:rPr>
  </w:style>
  <w:style w:type="character" w:styleId="Kommentarzeichen">
    <w:name w:val="annotation reference"/>
    <w:basedOn w:val="Absatz-Standardschriftart"/>
    <w:uiPriority w:val="99"/>
    <w:semiHidden/>
    <w:unhideWhenUsed/>
    <w:rsid w:val="00903CF4"/>
    <w:rPr>
      <w:sz w:val="16"/>
      <w:szCs w:val="16"/>
    </w:rPr>
  </w:style>
  <w:style w:type="paragraph" w:styleId="Kommentartext">
    <w:name w:val="annotation text"/>
    <w:basedOn w:val="Standard"/>
    <w:link w:val="KommentartextZchn"/>
    <w:uiPriority w:val="99"/>
    <w:semiHidden/>
    <w:unhideWhenUsed/>
    <w:rsid w:val="00903C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3CF4"/>
    <w:rPr>
      <w:sz w:val="20"/>
      <w:szCs w:val="20"/>
    </w:rPr>
  </w:style>
  <w:style w:type="paragraph" w:styleId="Kommentarthema">
    <w:name w:val="annotation subject"/>
    <w:basedOn w:val="Kommentartext"/>
    <w:next w:val="Kommentartext"/>
    <w:link w:val="KommentarthemaZchn"/>
    <w:uiPriority w:val="99"/>
    <w:semiHidden/>
    <w:unhideWhenUsed/>
    <w:rsid w:val="00903CF4"/>
    <w:rPr>
      <w:b/>
      <w:bCs/>
    </w:rPr>
  </w:style>
  <w:style w:type="character" w:customStyle="1" w:styleId="KommentarthemaZchn">
    <w:name w:val="Kommentarthema Zchn"/>
    <w:basedOn w:val="KommentartextZchn"/>
    <w:link w:val="Kommentarthema"/>
    <w:uiPriority w:val="99"/>
    <w:semiHidden/>
    <w:rsid w:val="00903CF4"/>
    <w:rPr>
      <w:b/>
      <w:bCs/>
      <w:sz w:val="20"/>
      <w:szCs w:val="20"/>
    </w:rPr>
  </w:style>
  <w:style w:type="character" w:styleId="Hyperlink">
    <w:name w:val="Hyperlink"/>
    <w:basedOn w:val="Absatz-Standardschriftart"/>
    <w:uiPriority w:val="99"/>
    <w:unhideWhenUsed/>
    <w:rsid w:val="00474FFF"/>
    <w:rPr>
      <w:color w:val="0000FF" w:themeColor="hyperlink"/>
      <w:u w:val="single"/>
    </w:rPr>
  </w:style>
  <w:style w:type="paragraph" w:styleId="Funotentext">
    <w:name w:val="footnote text"/>
    <w:basedOn w:val="Standard"/>
    <w:link w:val="FunotentextZchn"/>
    <w:uiPriority w:val="99"/>
    <w:semiHidden/>
    <w:unhideWhenUsed/>
    <w:rsid w:val="009E29D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E29D1"/>
    <w:rPr>
      <w:sz w:val="20"/>
      <w:szCs w:val="20"/>
    </w:rPr>
  </w:style>
  <w:style w:type="character" w:styleId="Funotenzeichen">
    <w:name w:val="footnote reference"/>
    <w:basedOn w:val="Absatz-Standardschriftart"/>
    <w:uiPriority w:val="99"/>
    <w:semiHidden/>
    <w:unhideWhenUsed/>
    <w:rsid w:val="009E29D1"/>
    <w:rPr>
      <w:vertAlign w:val="superscript"/>
    </w:rPr>
  </w:style>
  <w:style w:type="paragraph" w:styleId="Kopfzeile">
    <w:name w:val="header"/>
    <w:basedOn w:val="Standard"/>
    <w:link w:val="KopfzeileZchn"/>
    <w:uiPriority w:val="99"/>
    <w:unhideWhenUsed/>
    <w:rsid w:val="001721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21B4"/>
  </w:style>
  <w:style w:type="paragraph" w:styleId="Fuzeile">
    <w:name w:val="footer"/>
    <w:basedOn w:val="Standard"/>
    <w:link w:val="FuzeileZchn"/>
    <w:uiPriority w:val="99"/>
    <w:unhideWhenUsed/>
    <w:rsid w:val="001721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21B4"/>
  </w:style>
  <w:style w:type="numbering" w:customStyle="1" w:styleId="WWNum1">
    <w:name w:val="WWNum1"/>
    <w:basedOn w:val="KeineListe"/>
    <w:rsid w:val="00F24730"/>
    <w:pPr>
      <w:numPr>
        <w:numId w:val="14"/>
      </w:numPr>
    </w:pPr>
  </w:style>
  <w:style w:type="paragraph" w:customStyle="1" w:styleId="Footnote">
    <w:name w:val="Footnote"/>
    <w:basedOn w:val="Standard"/>
    <w:rsid w:val="00EE02C2"/>
    <w:pPr>
      <w:suppressAutoHyphens/>
      <w:autoSpaceDN w:val="0"/>
      <w:spacing w:after="0" w:line="240" w:lineRule="auto"/>
      <w:textAlignment w:val="baseline"/>
    </w:pPr>
    <w:rPr>
      <w:rFonts w:ascii="Calibri" w:eastAsia="Calibri" w:hAnsi="Calibri" w:cs="F"/>
      <w:sz w:val="20"/>
      <w:szCs w:val="20"/>
    </w:rPr>
  </w:style>
  <w:style w:type="character" w:customStyle="1" w:styleId="FootnoteCharacters">
    <w:name w:val="Footnote Characters"/>
    <w:basedOn w:val="Absatz-Standardschriftart"/>
    <w:rsid w:val="00EE02C2"/>
    <w:rPr>
      <w:position w:val="0"/>
      <w:vertAlign w:val="superscript"/>
    </w:rPr>
  </w:style>
  <w:style w:type="numbering" w:customStyle="1" w:styleId="WWNum5">
    <w:name w:val="WWNum5"/>
    <w:basedOn w:val="KeineListe"/>
    <w:rsid w:val="00EE02C2"/>
    <w:pPr>
      <w:numPr>
        <w:numId w:val="17"/>
      </w:numPr>
    </w:pPr>
  </w:style>
  <w:style w:type="numbering" w:customStyle="1" w:styleId="WWNum8">
    <w:name w:val="WWNum8"/>
    <w:basedOn w:val="KeineListe"/>
    <w:rsid w:val="00EE02C2"/>
    <w:pPr>
      <w:numPr>
        <w:numId w:val="18"/>
      </w:numPr>
    </w:pPr>
  </w:style>
  <w:style w:type="numbering" w:customStyle="1" w:styleId="WWNum9">
    <w:name w:val="WWNum9"/>
    <w:basedOn w:val="KeineListe"/>
    <w:rsid w:val="00EE02C2"/>
    <w:pPr>
      <w:numPr>
        <w:numId w:val="19"/>
      </w:numPr>
    </w:pPr>
  </w:style>
  <w:style w:type="character" w:customStyle="1" w:styleId="FunotentextZchn1">
    <w:name w:val="Fußnotentext Zchn1"/>
    <w:basedOn w:val="Absatz-Standardschriftart"/>
    <w:uiPriority w:val="99"/>
    <w:semiHidden/>
    <w:rsid w:val="00EE02C2"/>
    <w:rPr>
      <w:sz w:val="20"/>
      <w:szCs w:val="20"/>
    </w:rPr>
  </w:style>
  <w:style w:type="character" w:customStyle="1" w:styleId="berschrift2Zchn">
    <w:name w:val="Überschrift 2 Zchn"/>
    <w:basedOn w:val="Absatz-Standardschriftart"/>
    <w:link w:val="berschrift2"/>
    <w:rsid w:val="00174D32"/>
    <w:rPr>
      <w:rFonts w:ascii="Tahoma" w:eastAsia="Times New Roman" w:hAnsi="Tahoma" w:cs="Tahoma"/>
      <w:b/>
      <w:caps/>
      <w:color w:val="000000"/>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21235">
      <w:bodyDiv w:val="1"/>
      <w:marLeft w:val="0"/>
      <w:marRight w:val="0"/>
      <w:marTop w:val="0"/>
      <w:marBottom w:val="0"/>
      <w:divBdr>
        <w:top w:val="none" w:sz="0" w:space="0" w:color="auto"/>
        <w:left w:val="none" w:sz="0" w:space="0" w:color="auto"/>
        <w:bottom w:val="none" w:sz="0" w:space="0" w:color="auto"/>
        <w:right w:val="none" w:sz="0" w:space="0" w:color="auto"/>
      </w:divBdr>
    </w:div>
    <w:div w:id="17500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iechers@uni-bremen.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bremen.de/zmml/lehre-digital/open-educational-resources-oer/" TargetMode="External"/><Relationship Id="rId2" Type="http://schemas.openxmlformats.org/officeDocument/2006/relationships/hyperlink" Target="https://creativecommons.org/licenses/" TargetMode="External"/><Relationship Id="rId1" Type="http://schemas.openxmlformats.org/officeDocument/2006/relationships/hyperlink" Target="https://www.uni-bremen.de/fileadmin/user_upload/sites/zmml/Projekte/Dateien/OER-Handout_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0930-80F2-460F-9955-8CB609C0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1335</Words>
  <Characters>8416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grote</dc:creator>
  <cp:lastModifiedBy>Stefanie Wiechers</cp:lastModifiedBy>
  <cp:revision>3</cp:revision>
  <cp:lastPrinted>2018-06-12T06:30:00Z</cp:lastPrinted>
  <dcterms:created xsi:type="dcterms:W3CDTF">2019-06-24T06:55:00Z</dcterms:created>
  <dcterms:modified xsi:type="dcterms:W3CDTF">2019-06-24T06:57:00Z</dcterms:modified>
</cp:coreProperties>
</file>